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91750" w:rsidR="00D91750" w:rsidP="00D91750" w:rsidRDefault="00D91750" w14:paraId="6726F8E2" w14:textId="77777777">
      <w:pPr>
        <w:spacing w:before="100" w:beforeAutospacing="1" w:after="100" w:afterAutospacing="1" w:line="300" w:lineRule="atLeast"/>
        <w:outlineLvl w:val="0"/>
        <w:rPr>
          <w:rFonts w:ascii="Segoe UI" w:hAnsi="Segoe UI" w:eastAsia="Times New Roman" w:cs="Segoe UI"/>
          <w:b/>
          <w:bCs/>
          <w:kern w:val="36"/>
          <w:sz w:val="48"/>
          <w:szCs w:val="48"/>
          <w:lang w:eastAsia="en-AU"/>
        </w:rPr>
      </w:pPr>
      <w:r w:rsidRPr="00D91750">
        <w:rPr>
          <w:rFonts w:ascii="Segoe UI" w:hAnsi="Segoe UI" w:eastAsia="Times New Roman" w:cs="Segoe UI"/>
          <w:b/>
          <w:bCs/>
          <w:kern w:val="36"/>
          <w:sz w:val="48"/>
          <w:szCs w:val="48"/>
          <w:lang w:eastAsia="en-AU"/>
        </w:rPr>
        <w:t>Resource Sharing Working Group Meeting Minutes</w:t>
      </w:r>
    </w:p>
    <w:p w:rsidRPr="00D91750" w:rsidR="00D91750" w:rsidP="00D91750" w:rsidRDefault="00D91750" w14:paraId="5D26DA47" w14:textId="096A1783">
      <w:p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b/>
          <w:bCs/>
          <w:sz w:val="21"/>
          <w:szCs w:val="21"/>
          <w:lang w:eastAsia="en-AU"/>
        </w:rPr>
        <w:t>Date:</w:t>
      </w:r>
      <w:r w:rsidRPr="00D91750">
        <w:rPr>
          <w:rFonts w:ascii="Segoe UI" w:hAnsi="Segoe UI" w:eastAsia="Times New Roman" w:cs="Segoe UI"/>
          <w:sz w:val="21"/>
          <w:szCs w:val="21"/>
          <w:lang w:eastAsia="en-AU"/>
        </w:rPr>
        <w:t xml:space="preserve"> 3 August 2026</w:t>
      </w:r>
      <w:r w:rsidRPr="00D91750">
        <w:rPr>
          <w:rFonts w:ascii="Segoe UI" w:hAnsi="Segoe UI" w:eastAsia="Times New Roman" w:cs="Segoe UI"/>
          <w:sz w:val="21"/>
          <w:szCs w:val="21"/>
          <w:lang w:eastAsia="en-AU"/>
        </w:rPr>
        <w:br/>
      </w:r>
      <w:r w:rsidRPr="00D91750">
        <w:rPr>
          <w:rFonts w:ascii="Segoe UI" w:hAnsi="Segoe UI" w:eastAsia="Times New Roman" w:cs="Segoe UI"/>
          <w:b/>
          <w:bCs/>
          <w:sz w:val="21"/>
          <w:szCs w:val="21"/>
          <w:lang w:eastAsia="en-AU"/>
        </w:rPr>
        <w:t>Time:</w:t>
      </w:r>
      <w:r w:rsidRPr="00D91750">
        <w:rPr>
          <w:rFonts w:ascii="Segoe UI" w:hAnsi="Segoe UI" w:eastAsia="Times New Roman" w:cs="Segoe UI"/>
          <w:sz w:val="21"/>
          <w:szCs w:val="21"/>
          <w:lang w:eastAsia="en-AU"/>
        </w:rPr>
        <w:t xml:space="preserve"> 2:00 pm (approx.)</w:t>
      </w:r>
      <w:r w:rsidRPr="00D91750">
        <w:rPr>
          <w:rFonts w:ascii="Segoe UI" w:hAnsi="Segoe UI" w:eastAsia="Times New Roman" w:cs="Segoe UI"/>
          <w:sz w:val="21"/>
          <w:szCs w:val="21"/>
          <w:lang w:eastAsia="en-AU"/>
        </w:rPr>
        <w:br/>
      </w:r>
      <w:r w:rsidRPr="00D91750">
        <w:rPr>
          <w:rFonts w:ascii="Segoe UI" w:hAnsi="Segoe UI" w:eastAsia="Times New Roman" w:cs="Segoe UI"/>
          <w:b/>
          <w:bCs/>
          <w:sz w:val="21"/>
          <w:szCs w:val="21"/>
          <w:lang w:eastAsia="en-AU"/>
        </w:rPr>
        <w:t>Chair:</w:t>
      </w:r>
      <w:r w:rsidRPr="00D91750">
        <w:rPr>
          <w:rFonts w:ascii="Segoe UI" w:hAnsi="Segoe UI" w:eastAsia="Times New Roman" w:cs="Segoe UI"/>
          <w:sz w:val="21"/>
          <w:szCs w:val="21"/>
          <w:lang w:eastAsia="en-AU"/>
        </w:rPr>
        <w:t xml:space="preserve"> Phillip Jones (Canada Bay Libraries)</w:t>
      </w:r>
      <w:r w:rsidRPr="00D91750">
        <w:rPr>
          <w:rFonts w:ascii="Segoe UI" w:hAnsi="Segoe UI" w:eastAsia="Times New Roman" w:cs="Segoe UI"/>
          <w:sz w:val="21"/>
          <w:szCs w:val="21"/>
          <w:lang w:eastAsia="en-AU"/>
        </w:rPr>
        <w:br/>
      </w:r>
      <w:r w:rsidRPr="00D91750">
        <w:rPr>
          <w:rFonts w:ascii="Segoe UI" w:hAnsi="Segoe UI" w:eastAsia="Times New Roman" w:cs="Segoe UI"/>
          <w:b/>
          <w:bCs/>
          <w:sz w:val="21"/>
          <w:szCs w:val="21"/>
          <w:lang w:eastAsia="en-AU"/>
        </w:rPr>
        <w:t>Minute Taker:</w:t>
      </w:r>
      <w:r w:rsidRPr="00D91750">
        <w:rPr>
          <w:rFonts w:ascii="Segoe UI" w:hAnsi="Segoe UI" w:eastAsia="Times New Roman" w:cs="Segoe UI"/>
          <w:sz w:val="21"/>
          <w:szCs w:val="21"/>
          <w:lang w:eastAsia="en-AU"/>
        </w:rPr>
        <w:t xml:space="preserve"> Eidell Ahumada</w:t>
      </w:r>
      <w:r w:rsidR="001C472E">
        <w:rPr>
          <w:rFonts w:ascii="Segoe UI" w:hAnsi="Segoe UI" w:eastAsia="Times New Roman" w:cs="Segoe UI"/>
          <w:sz w:val="21"/>
          <w:szCs w:val="21"/>
          <w:lang w:eastAsia="en-AU"/>
        </w:rPr>
        <w:t xml:space="preserve"> (Inner West Libraries)</w:t>
      </w:r>
      <w:r w:rsidRPr="00D91750">
        <w:rPr>
          <w:rFonts w:ascii="Segoe UI" w:hAnsi="Segoe UI" w:eastAsia="Times New Roman" w:cs="Segoe UI"/>
          <w:sz w:val="21"/>
          <w:szCs w:val="21"/>
          <w:lang w:eastAsia="en-AU"/>
        </w:rPr>
        <w:br/>
      </w:r>
      <w:r w:rsidRPr="00D91750">
        <w:rPr>
          <w:rFonts w:ascii="Segoe UI" w:hAnsi="Segoe UI" w:eastAsia="Times New Roman" w:cs="Segoe UI"/>
          <w:b/>
          <w:bCs/>
          <w:sz w:val="21"/>
          <w:szCs w:val="21"/>
          <w:lang w:eastAsia="en-AU"/>
        </w:rPr>
        <w:t>Format:</w:t>
      </w:r>
      <w:r w:rsidRPr="00D91750">
        <w:rPr>
          <w:rFonts w:ascii="Segoe UI" w:hAnsi="Segoe UI" w:eastAsia="Times New Roman" w:cs="Segoe UI"/>
          <w:sz w:val="21"/>
          <w:szCs w:val="21"/>
          <w:lang w:eastAsia="en-AU"/>
        </w:rPr>
        <w:t xml:space="preserve"> Zoom</w:t>
      </w:r>
    </w:p>
    <w:p w:rsidRPr="00D91750" w:rsidR="00D91750" w:rsidP="00D91750" w:rsidRDefault="00D91750" w14:paraId="3690D060" w14:textId="77777777">
      <w:pPr>
        <w:spacing w:after="0"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pict w14:anchorId="45C6E415">
          <v:rect id="_x0000_i1025" style="width:0;height:1.5pt" o:hr="t" o:hrstd="t" o:hralign="center" fillcolor="#a0a0a0" stroked="f"/>
        </w:pict>
      </w:r>
    </w:p>
    <w:p w:rsidRPr="00D91750" w:rsidR="00D91750" w:rsidP="00D91750" w:rsidRDefault="00D91750" w14:paraId="6C96D301" w14:textId="77777777">
      <w:pPr>
        <w:spacing w:before="100" w:beforeAutospacing="1" w:after="100" w:afterAutospacing="1" w:line="300" w:lineRule="atLeast"/>
        <w:outlineLvl w:val="1"/>
        <w:rPr>
          <w:rFonts w:ascii="Segoe UI" w:hAnsi="Segoe UI" w:eastAsia="Times New Roman" w:cs="Segoe UI"/>
          <w:b/>
          <w:bCs/>
          <w:sz w:val="36"/>
          <w:szCs w:val="36"/>
          <w:lang w:eastAsia="en-AU"/>
        </w:rPr>
      </w:pPr>
      <w:r w:rsidRPr="00D91750">
        <w:rPr>
          <w:rFonts w:ascii="Segoe UI" w:hAnsi="Segoe UI" w:eastAsia="Times New Roman" w:cs="Segoe UI"/>
          <w:b/>
          <w:bCs/>
          <w:sz w:val="36"/>
          <w:szCs w:val="36"/>
          <w:lang w:eastAsia="en-AU"/>
        </w:rPr>
        <w:t>1. Welcome and Acknowledgement of Country</w:t>
      </w:r>
    </w:p>
    <w:p w:rsidRPr="00D91750" w:rsidR="00D91750" w:rsidP="00D91750" w:rsidRDefault="00D91750" w14:paraId="7129CF49" w14:textId="35BC9E0F">
      <w:pPr>
        <w:spacing w:before="100" w:beforeAutospacing="1" w:after="100" w:afterAutospacing="1" w:line="300" w:lineRule="atLeast"/>
        <w:rPr>
          <w:rFonts w:ascii="Segoe UI" w:hAnsi="Segoe UI" w:eastAsia="Times New Roman" w:cs="Segoe UI"/>
          <w:sz w:val="21"/>
          <w:szCs w:val="21"/>
          <w:lang w:eastAsia="en-AU"/>
        </w:rPr>
      </w:pPr>
      <w:r>
        <w:rPr>
          <w:rFonts w:ascii="Segoe UI" w:hAnsi="Segoe UI" w:eastAsia="Times New Roman" w:cs="Segoe UI"/>
          <w:sz w:val="21"/>
          <w:szCs w:val="21"/>
          <w:lang w:eastAsia="en-AU"/>
        </w:rPr>
        <w:t>A</w:t>
      </w:r>
      <w:r w:rsidRPr="00D91750">
        <w:rPr>
          <w:rFonts w:ascii="Segoe UI" w:hAnsi="Segoe UI" w:eastAsia="Times New Roman" w:cs="Segoe UI"/>
          <w:sz w:val="21"/>
          <w:szCs w:val="21"/>
          <w:lang w:eastAsia="en-AU"/>
        </w:rPr>
        <w:t>cknowledged the Gadigal people as the Traditional Custodians of the land from which he was hosting. Respect was paid to Elders past, present and emerging, and acknowledgement was extended to the Traditional Custodians of the lands on which participants were joining from.</w:t>
      </w:r>
    </w:p>
    <w:p w:rsidRPr="00D91750" w:rsidR="00D91750" w:rsidP="00D91750" w:rsidRDefault="00D91750" w14:paraId="6C022285" w14:textId="77777777">
      <w:pPr>
        <w:spacing w:after="0"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pict w14:anchorId="7A28CC59">
          <v:rect id="_x0000_i1026" style="width:0;height:1.5pt" o:hr="t" o:hrstd="t" o:hralign="center" fillcolor="#a0a0a0" stroked="f"/>
        </w:pict>
      </w:r>
    </w:p>
    <w:p w:rsidRPr="00D91750" w:rsidR="00D91750" w:rsidP="00D91750" w:rsidRDefault="00D91750" w14:paraId="28F34406" w14:textId="77777777">
      <w:pPr>
        <w:spacing w:before="100" w:beforeAutospacing="1" w:after="100" w:afterAutospacing="1" w:line="300" w:lineRule="atLeast"/>
        <w:outlineLvl w:val="1"/>
        <w:rPr>
          <w:rFonts w:ascii="Segoe UI" w:hAnsi="Segoe UI" w:eastAsia="Times New Roman" w:cs="Segoe UI"/>
          <w:b/>
          <w:bCs/>
          <w:sz w:val="36"/>
          <w:szCs w:val="36"/>
          <w:lang w:eastAsia="en-AU"/>
        </w:rPr>
      </w:pPr>
      <w:r w:rsidRPr="00D91750">
        <w:rPr>
          <w:rFonts w:ascii="Segoe UI" w:hAnsi="Segoe UI" w:eastAsia="Times New Roman" w:cs="Segoe UI"/>
          <w:b/>
          <w:bCs/>
          <w:sz w:val="36"/>
          <w:szCs w:val="36"/>
          <w:lang w:eastAsia="en-AU"/>
        </w:rPr>
        <w:t>2. Attendance</w:t>
      </w:r>
    </w:p>
    <w:p w:rsidRPr="00D91750" w:rsidR="00D91750" w:rsidP="00D91750" w:rsidRDefault="00D91750" w14:paraId="17856FD3" w14:textId="77777777">
      <w:p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b/>
          <w:bCs/>
          <w:sz w:val="21"/>
          <w:szCs w:val="21"/>
          <w:lang w:eastAsia="en-AU"/>
        </w:rPr>
        <w:t>Present</w:t>
      </w:r>
    </w:p>
    <w:p w:rsidRPr="00D91750" w:rsidR="00D91750" w:rsidP="00D91750" w:rsidRDefault="00D91750" w14:paraId="751FBCBA" w14:textId="77777777">
      <w:pPr>
        <w:numPr>
          <w:ilvl w:val="0"/>
          <w:numId w:val="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Phillip Jones (Canada Bay Libraries)</w:t>
      </w:r>
    </w:p>
    <w:p w:rsidRPr="00D91750" w:rsidR="00D91750" w:rsidP="00D91750" w:rsidRDefault="00D91750" w14:paraId="5D982BEC" w14:textId="671F5955">
      <w:pPr>
        <w:numPr>
          <w:ilvl w:val="0"/>
          <w:numId w:val="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Eidell Ahumada</w:t>
      </w:r>
      <w:r>
        <w:rPr>
          <w:rFonts w:ascii="Segoe UI" w:hAnsi="Segoe UI" w:eastAsia="Times New Roman" w:cs="Segoe UI"/>
          <w:sz w:val="21"/>
          <w:szCs w:val="21"/>
          <w:lang w:eastAsia="en-AU"/>
        </w:rPr>
        <w:t xml:space="preserve"> (Inner West Council Libraries)</w:t>
      </w:r>
    </w:p>
    <w:p w:rsidRPr="00D91750" w:rsidR="00D91750" w:rsidP="00D91750" w:rsidRDefault="00D91750" w14:paraId="31D9DC6B" w14:textId="77777777">
      <w:pPr>
        <w:numPr>
          <w:ilvl w:val="0"/>
          <w:numId w:val="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Joanna Goh (State Library of NSW)</w:t>
      </w:r>
    </w:p>
    <w:p w:rsidRPr="00D91750" w:rsidR="00D91750" w:rsidP="00D91750" w:rsidRDefault="00D91750" w14:paraId="0DE9CCFD" w14:textId="3A93B0CE">
      <w:pPr>
        <w:numPr>
          <w:ilvl w:val="0"/>
          <w:numId w:val="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Shelley</w:t>
      </w:r>
      <w:r>
        <w:rPr>
          <w:rFonts w:ascii="Segoe UI" w:hAnsi="Segoe UI" w:eastAsia="Times New Roman" w:cs="Segoe UI"/>
          <w:sz w:val="21"/>
          <w:szCs w:val="21"/>
          <w:lang w:eastAsia="en-AU"/>
        </w:rPr>
        <w:t xml:space="preserve"> (Cumberland)</w:t>
      </w:r>
    </w:p>
    <w:p w:rsidRPr="00D91750" w:rsidR="00D91750" w:rsidP="00D91750" w:rsidRDefault="00D91750" w14:paraId="5D69D0C3" w14:textId="77777777">
      <w:pPr>
        <w:numPr>
          <w:ilvl w:val="0"/>
          <w:numId w:val="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Graeme Aitken (Waverley Library)</w:t>
      </w:r>
    </w:p>
    <w:p w:rsidRPr="00D91750" w:rsidR="00D91750" w:rsidP="00D91750" w:rsidRDefault="00D91750" w14:paraId="3F7AB44A" w14:textId="77777777">
      <w:pPr>
        <w:numPr>
          <w:ilvl w:val="0"/>
          <w:numId w:val="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Deanne Kennedy</w:t>
      </w:r>
    </w:p>
    <w:p w:rsidRPr="00D91750" w:rsidR="00D91750" w:rsidP="00D91750" w:rsidRDefault="00D91750" w14:paraId="6163407D" w14:textId="77777777">
      <w:pPr>
        <w:numPr>
          <w:ilvl w:val="0"/>
          <w:numId w:val="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Dianne (Newcastle)</w:t>
      </w:r>
    </w:p>
    <w:p w:rsidRPr="00D91750" w:rsidR="00D91750" w:rsidP="00D91750" w:rsidRDefault="00D91750" w14:paraId="37ADF1CC" w14:textId="77777777">
      <w:pPr>
        <w:numPr>
          <w:ilvl w:val="0"/>
          <w:numId w:val="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 xml:space="preserve">Aurora </w:t>
      </w:r>
      <w:proofErr w:type="spellStart"/>
      <w:r w:rsidRPr="00D91750">
        <w:rPr>
          <w:rFonts w:ascii="Segoe UI" w:hAnsi="Segoe UI" w:eastAsia="Times New Roman" w:cs="Segoe UI"/>
          <w:sz w:val="21"/>
          <w:szCs w:val="21"/>
          <w:lang w:eastAsia="en-AU"/>
        </w:rPr>
        <w:t>L'Aimable</w:t>
      </w:r>
      <w:proofErr w:type="spellEnd"/>
    </w:p>
    <w:p w:rsidRPr="00D91750" w:rsidR="00D91750" w:rsidP="00D91750" w:rsidRDefault="00D91750" w14:paraId="2721F8A7" w14:textId="77777777">
      <w:pPr>
        <w:numPr>
          <w:ilvl w:val="0"/>
          <w:numId w:val="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Murray Boothman (Strathfield)</w:t>
      </w:r>
    </w:p>
    <w:p w:rsidRPr="00D91750" w:rsidR="00D91750" w:rsidP="00D91750" w:rsidRDefault="00D91750" w14:paraId="5D4CD477" w14:textId="77777777">
      <w:pPr>
        <w:numPr>
          <w:ilvl w:val="0"/>
          <w:numId w:val="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Jody Rodas (Woollahra Libraries)</w:t>
      </w:r>
    </w:p>
    <w:p w:rsidR="00D91750" w:rsidP="00D91750" w:rsidRDefault="00D91750" w14:paraId="677FC31A" w14:textId="77777777">
      <w:pPr>
        <w:numPr>
          <w:ilvl w:val="0"/>
          <w:numId w:val="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Anne Laidlaw (City of Sydney)</w:t>
      </w:r>
    </w:p>
    <w:p w:rsidRPr="00D91750" w:rsidR="00401F72" w:rsidP="00D91750" w:rsidRDefault="00401F72" w14:paraId="676CB9FF" w14:textId="3C5B49D4">
      <w:pPr>
        <w:numPr>
          <w:ilvl w:val="0"/>
          <w:numId w:val="1"/>
        </w:numPr>
        <w:spacing w:before="100" w:beforeAutospacing="1" w:after="100" w:afterAutospacing="1" w:line="300" w:lineRule="atLeast"/>
        <w:rPr>
          <w:rFonts w:ascii="Segoe UI" w:hAnsi="Segoe UI" w:eastAsia="Times New Roman" w:cs="Segoe UI"/>
          <w:sz w:val="21"/>
          <w:szCs w:val="21"/>
          <w:lang w:eastAsia="en-AU"/>
        </w:rPr>
      </w:pPr>
      <w:proofErr w:type="spellStart"/>
      <w:r>
        <w:rPr>
          <w:rFonts w:ascii="Segoe UI" w:hAnsi="Segoe UI" w:eastAsia="Times New Roman" w:cs="Segoe UI"/>
          <w:sz w:val="21"/>
          <w:szCs w:val="21"/>
          <w:lang w:eastAsia="en-AU"/>
        </w:rPr>
        <w:t>Pa</w:t>
      </w:r>
      <w:r w:rsidR="00A27C87">
        <w:rPr>
          <w:rFonts w:ascii="Segoe UI" w:hAnsi="Segoe UI" w:eastAsia="Times New Roman" w:cs="Segoe UI"/>
          <w:sz w:val="21"/>
          <w:szCs w:val="21"/>
          <w:lang w:eastAsia="en-AU"/>
        </w:rPr>
        <w:t>r</w:t>
      </w:r>
      <w:r>
        <w:rPr>
          <w:rFonts w:ascii="Segoe UI" w:hAnsi="Segoe UI" w:eastAsia="Times New Roman" w:cs="Segoe UI"/>
          <w:sz w:val="21"/>
          <w:szCs w:val="21"/>
          <w:lang w:eastAsia="en-AU"/>
        </w:rPr>
        <w:t>jit</w:t>
      </w:r>
      <w:proofErr w:type="spellEnd"/>
      <w:r>
        <w:rPr>
          <w:rFonts w:ascii="Segoe UI" w:hAnsi="Segoe UI" w:eastAsia="Times New Roman" w:cs="Segoe UI"/>
          <w:sz w:val="21"/>
          <w:szCs w:val="21"/>
          <w:lang w:eastAsia="en-AU"/>
        </w:rPr>
        <w:t xml:space="preserve"> Kaur (Canada Bay)</w:t>
      </w:r>
    </w:p>
    <w:p w:rsidRPr="00D91750" w:rsidR="00D91750" w:rsidP="00D91750" w:rsidRDefault="00D91750" w14:paraId="2B6CAF89" w14:textId="77777777">
      <w:pPr>
        <w:numPr>
          <w:ilvl w:val="0"/>
          <w:numId w:val="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Kristin (Sutherland Library)</w:t>
      </w:r>
    </w:p>
    <w:p w:rsidRPr="00D91750" w:rsidR="00D91750" w:rsidP="00D91750" w:rsidRDefault="00D91750" w14:paraId="0396F49D" w14:textId="25A717E2">
      <w:pPr>
        <w:numPr>
          <w:ilvl w:val="0"/>
          <w:numId w:val="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Maria Wiemers</w:t>
      </w:r>
      <w:r w:rsidR="00527066">
        <w:rPr>
          <w:rFonts w:ascii="Segoe UI" w:hAnsi="Segoe UI" w:eastAsia="Times New Roman" w:cs="Segoe UI"/>
          <w:sz w:val="21"/>
          <w:szCs w:val="21"/>
          <w:lang w:eastAsia="en-AU"/>
        </w:rPr>
        <w:t xml:space="preserve"> (State Library of NSW)</w:t>
      </w:r>
    </w:p>
    <w:p w:rsidRPr="00D91750" w:rsidR="00D91750" w:rsidP="00D91750" w:rsidRDefault="00D91750" w14:paraId="5132D658" w14:textId="4A85D57B">
      <w:pPr>
        <w:numPr>
          <w:ilvl w:val="0"/>
          <w:numId w:val="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Ponnary Toch</w:t>
      </w:r>
      <w:r>
        <w:rPr>
          <w:rFonts w:ascii="Segoe UI" w:hAnsi="Segoe UI" w:eastAsia="Times New Roman" w:cs="Segoe UI"/>
          <w:sz w:val="21"/>
          <w:szCs w:val="21"/>
          <w:lang w:eastAsia="en-AU"/>
        </w:rPr>
        <w:t xml:space="preserve"> (Inner West Libraries)</w:t>
      </w:r>
    </w:p>
    <w:p w:rsidRPr="00D91750" w:rsidR="00D91750" w:rsidP="2D0ED6B9" w:rsidRDefault="00527066" w14:paraId="2655C75C" w14:textId="1E8C0C5E">
      <w:pPr>
        <w:numPr>
          <w:ilvl w:val="0"/>
          <w:numId w:val="1"/>
        </w:numPr>
        <w:spacing w:before="100" w:beforeAutospacing="on" w:after="100" w:afterAutospacing="on" w:line="300" w:lineRule="atLeast"/>
        <w:rPr>
          <w:rFonts w:ascii="Segoe UI" w:hAnsi="Segoe UI" w:eastAsia="Times New Roman" w:cs="Segoe UI"/>
          <w:sz w:val="21"/>
          <w:szCs w:val="21"/>
          <w:lang w:eastAsia="en-AU"/>
        </w:rPr>
      </w:pPr>
      <w:r w:rsidRPr="2D0ED6B9" w:rsidR="00527066">
        <w:rPr>
          <w:rFonts w:ascii="Segoe UI" w:hAnsi="Segoe UI" w:eastAsia="Times New Roman" w:cs="Segoe UI"/>
          <w:sz w:val="21"/>
          <w:szCs w:val="21"/>
          <w:lang w:eastAsia="en-AU"/>
        </w:rPr>
        <w:t>Monica Camilleri (Northern Beaches)</w:t>
      </w:r>
    </w:p>
    <w:p w:rsidR="2D0ED6B9" w:rsidP="2D0ED6B9" w:rsidRDefault="2D0ED6B9" w14:paraId="180B482B" w14:textId="174D9350">
      <w:pPr>
        <w:spacing w:beforeAutospacing="on" w:afterAutospacing="on" w:line="300" w:lineRule="atLeast"/>
        <w:rPr>
          <w:rFonts w:ascii="Segoe UI" w:hAnsi="Segoe UI" w:eastAsia="Times New Roman" w:cs="Segoe UI"/>
          <w:b w:val="1"/>
          <w:bCs w:val="1"/>
          <w:sz w:val="21"/>
          <w:szCs w:val="21"/>
          <w:lang w:eastAsia="en-AU"/>
        </w:rPr>
      </w:pPr>
    </w:p>
    <w:p w:rsidR="2D0ED6B9" w:rsidP="2D0ED6B9" w:rsidRDefault="2D0ED6B9" w14:paraId="4252D87D" w14:textId="64A5F38B">
      <w:pPr>
        <w:spacing w:beforeAutospacing="on" w:afterAutospacing="on" w:line="300" w:lineRule="atLeast"/>
        <w:rPr>
          <w:rFonts w:ascii="Segoe UI" w:hAnsi="Segoe UI" w:eastAsia="Times New Roman" w:cs="Segoe UI"/>
          <w:b w:val="1"/>
          <w:bCs w:val="1"/>
          <w:sz w:val="21"/>
          <w:szCs w:val="21"/>
          <w:lang w:eastAsia="en-AU"/>
        </w:rPr>
      </w:pPr>
    </w:p>
    <w:p w:rsidR="00D91750" w:rsidP="00D91750" w:rsidRDefault="00D91750" w14:paraId="43CDE2A6" w14:textId="77777777">
      <w:pPr>
        <w:spacing w:before="100" w:beforeAutospacing="1" w:after="100" w:afterAutospacing="1" w:line="300" w:lineRule="atLeast"/>
        <w:rPr>
          <w:rFonts w:ascii="Segoe UI" w:hAnsi="Segoe UI" w:eastAsia="Times New Roman" w:cs="Segoe UI"/>
          <w:b/>
          <w:bCs/>
          <w:sz w:val="21"/>
          <w:szCs w:val="21"/>
          <w:lang w:eastAsia="en-AU"/>
        </w:rPr>
      </w:pPr>
      <w:r w:rsidRPr="00D91750">
        <w:rPr>
          <w:rFonts w:ascii="Segoe UI" w:hAnsi="Segoe UI" w:eastAsia="Times New Roman" w:cs="Segoe UI"/>
          <w:b/>
          <w:bCs/>
          <w:sz w:val="21"/>
          <w:szCs w:val="21"/>
          <w:lang w:eastAsia="en-AU"/>
        </w:rPr>
        <w:t>Apologies</w:t>
      </w:r>
    </w:p>
    <w:p w:rsidRPr="007273DA" w:rsidR="004E3101" w:rsidP="007273DA" w:rsidRDefault="004E3101" w14:paraId="2B884B37" w14:textId="774F0403">
      <w:pPr>
        <w:pStyle w:val="ListParagraph"/>
        <w:numPr>
          <w:ilvl w:val="0"/>
          <w:numId w:val="21"/>
        </w:numPr>
        <w:spacing w:before="100" w:beforeAutospacing="1" w:after="100" w:afterAutospacing="1" w:line="300" w:lineRule="atLeast"/>
        <w:rPr>
          <w:rFonts w:ascii="Segoe UI" w:hAnsi="Segoe UI" w:eastAsia="Times New Roman" w:cs="Segoe UI"/>
          <w:sz w:val="21"/>
          <w:szCs w:val="21"/>
          <w:lang w:eastAsia="en-AU"/>
        </w:rPr>
      </w:pPr>
      <w:r w:rsidRPr="62E1093A" w:rsidR="004E3101">
        <w:rPr>
          <w:rFonts w:ascii="Segoe UI" w:hAnsi="Segoe UI" w:eastAsia="Times New Roman" w:cs="Segoe UI"/>
          <w:sz w:val="21"/>
          <w:szCs w:val="21"/>
          <w:lang w:eastAsia="en-AU"/>
        </w:rPr>
        <w:t>Alison Owens</w:t>
      </w:r>
      <w:r w:rsidRPr="62E1093A" w:rsidR="00527066">
        <w:rPr>
          <w:rFonts w:ascii="Segoe UI" w:hAnsi="Segoe UI" w:eastAsia="Times New Roman" w:cs="Segoe UI"/>
          <w:sz w:val="21"/>
          <w:szCs w:val="21"/>
          <w:lang w:eastAsia="en-AU"/>
        </w:rPr>
        <w:t xml:space="preserve"> (Canada Bay)</w:t>
      </w:r>
    </w:p>
    <w:p w:rsidR="50E3591B" w:rsidP="62E1093A" w:rsidRDefault="50E3591B" w14:paraId="0493EF34" w14:textId="6CF096B3">
      <w:pPr>
        <w:pStyle w:val="ListParagraph"/>
        <w:numPr>
          <w:ilvl w:val="0"/>
          <w:numId w:val="21"/>
        </w:numPr>
        <w:spacing w:beforeAutospacing="on" w:afterAutospacing="on" w:line="300" w:lineRule="atLeast"/>
        <w:rPr>
          <w:rFonts w:ascii="Arial" w:hAnsi="Arial" w:eastAsia="Arial" w:cs="Arial"/>
          <w:noProof w:val="0"/>
          <w:sz w:val="24"/>
          <w:szCs w:val="24"/>
          <w:lang w:val="en-AU"/>
        </w:rPr>
      </w:pPr>
      <w:r w:rsidRPr="62E1093A" w:rsidR="50E3591B">
        <w:rPr>
          <w:rFonts w:ascii="Arial" w:hAnsi="Arial" w:eastAsia="Arial" w:cs="Arial"/>
          <w:noProof w:val="0"/>
          <w:sz w:val="24"/>
          <w:szCs w:val="24"/>
          <w:lang w:val="en-AU"/>
        </w:rPr>
        <w:t>Julie Gregory (Canada Bay)</w:t>
      </w:r>
    </w:p>
    <w:p w:rsidR="50E3591B" w:rsidP="62E1093A" w:rsidRDefault="50E3591B" w14:paraId="5DD60D54" w14:textId="7247C9C7">
      <w:pPr>
        <w:pStyle w:val="ListParagraph"/>
        <w:numPr>
          <w:ilvl w:val="0"/>
          <w:numId w:val="21"/>
        </w:numPr>
        <w:spacing w:beforeAutospacing="on" w:afterAutospacing="on" w:line="300" w:lineRule="atLeast"/>
        <w:rPr>
          <w:noProof w:val="0"/>
          <w:lang w:val="en-AU"/>
        </w:rPr>
      </w:pPr>
      <w:r w:rsidRPr="62E1093A" w:rsidR="50E3591B">
        <w:rPr>
          <w:rFonts w:ascii="Arial" w:hAnsi="Arial" w:eastAsia="Arial" w:cs="Arial"/>
          <w:noProof w:val="0"/>
          <w:sz w:val="24"/>
          <w:szCs w:val="24"/>
          <w:lang w:val="en-AU"/>
        </w:rPr>
        <w:t>Diane Parkin (Hornsby Shire)</w:t>
      </w:r>
    </w:p>
    <w:p w:rsidR="50E3591B" w:rsidP="62E1093A" w:rsidRDefault="50E3591B" w14:paraId="714DF359" w14:textId="68C9F9E9">
      <w:pPr>
        <w:pStyle w:val="ListParagraph"/>
        <w:numPr>
          <w:ilvl w:val="0"/>
          <w:numId w:val="21"/>
        </w:numPr>
        <w:spacing w:beforeAutospacing="on" w:afterAutospacing="on" w:line="300" w:lineRule="atLeast"/>
        <w:rPr>
          <w:noProof w:val="0"/>
          <w:lang w:val="en-AU"/>
        </w:rPr>
      </w:pPr>
      <w:r w:rsidRPr="7112B756" w:rsidR="50E3591B">
        <w:rPr>
          <w:rFonts w:ascii="Arial" w:hAnsi="Arial" w:eastAsia="Arial" w:cs="Arial"/>
          <w:noProof w:val="0"/>
          <w:sz w:val="24"/>
          <w:szCs w:val="24"/>
          <w:lang w:val="en-AU"/>
        </w:rPr>
        <w:t>Georgia Mat</w:t>
      </w:r>
      <w:r w:rsidRPr="7112B756" w:rsidR="50E3591B">
        <w:rPr>
          <w:rFonts w:ascii="Arial" w:hAnsi="Arial" w:eastAsia="Arial" w:cs="Arial"/>
          <w:noProof w:val="0"/>
          <w:sz w:val="24"/>
          <w:szCs w:val="24"/>
          <w:lang w:val="en-AU"/>
        </w:rPr>
        <w:t>thews (Hawkesbury)</w:t>
      </w:r>
    </w:p>
    <w:p w:rsidR="50E3591B" w:rsidP="7112B756" w:rsidRDefault="50E3591B" w14:paraId="31162AB7" w14:textId="41B99BED">
      <w:pPr>
        <w:pStyle w:val="ListParagraph"/>
        <w:numPr>
          <w:ilvl w:val="0"/>
          <w:numId w:val="21"/>
        </w:numPr>
        <w:spacing w:beforeAutospacing="on" w:afterAutospacing="on" w:line="300" w:lineRule="atLeast"/>
        <w:rPr>
          <w:noProof w:val="0"/>
          <w:lang w:val="en-AU"/>
        </w:rPr>
      </w:pPr>
      <w:r w:rsidRPr="35F3D625" w:rsidR="50E3591B">
        <w:rPr>
          <w:rFonts w:ascii="Arial" w:hAnsi="Arial" w:eastAsia="Arial" w:cs="Arial"/>
          <w:noProof w:val="0"/>
          <w:sz w:val="24"/>
          <w:szCs w:val="24"/>
          <w:lang w:val="en-AU"/>
        </w:rPr>
        <w:t>Alison Sand</w:t>
      </w:r>
      <w:r w:rsidRPr="35F3D625" w:rsidR="50E3591B">
        <w:rPr>
          <w:rFonts w:ascii="Arial" w:hAnsi="Arial" w:eastAsia="Arial" w:cs="Arial"/>
          <w:noProof w:val="0"/>
          <w:sz w:val="24"/>
          <w:szCs w:val="24"/>
          <w:lang w:val="en-AU"/>
        </w:rPr>
        <w:t>with (Bega Valley Shire)</w:t>
      </w:r>
    </w:p>
    <w:p w:rsidR="35F3D625" w:rsidP="35F3D625" w:rsidRDefault="35F3D625" w14:paraId="11F84907" w14:textId="33AFC3AC">
      <w:pPr>
        <w:pStyle w:val="ListParagraph"/>
        <w:numPr>
          <w:ilvl w:val="0"/>
          <w:numId w:val="21"/>
        </w:numPr>
        <w:spacing w:beforeAutospacing="on" w:afterAutospacing="on" w:line="300" w:lineRule="atLeast"/>
        <w:rPr>
          <w:noProof w:val="0"/>
          <w:lang w:val="en-AU"/>
        </w:rPr>
      </w:pPr>
      <w:r w:rsidRPr="014128C5" w:rsidR="50E3591B">
        <w:rPr>
          <w:rFonts w:ascii="Arial" w:hAnsi="Arial" w:eastAsia="Arial" w:cs="Arial"/>
          <w:noProof w:val="0"/>
          <w:sz w:val="24"/>
          <w:szCs w:val="24"/>
          <w:lang w:val="en-AU"/>
        </w:rPr>
        <w:t>Ann Santangelo (Camden)</w:t>
      </w:r>
    </w:p>
    <w:p w:rsidR="50E3591B" w:rsidP="014128C5" w:rsidRDefault="50E3591B" w14:paraId="3698B129" w14:textId="36DC89C7">
      <w:pPr>
        <w:pStyle w:val="ListParagraph"/>
        <w:numPr>
          <w:ilvl w:val="0"/>
          <w:numId w:val="21"/>
        </w:numPr>
        <w:spacing w:beforeAutospacing="on" w:afterAutospacing="on" w:line="300" w:lineRule="atLeast"/>
        <w:rPr>
          <w:noProof w:val="0"/>
          <w:lang w:val="en-AU"/>
        </w:rPr>
      </w:pPr>
      <w:r w:rsidRPr="0100E760" w:rsidR="50E3591B">
        <w:rPr>
          <w:rFonts w:ascii="Arial" w:hAnsi="Arial" w:eastAsia="Arial" w:cs="Arial"/>
          <w:noProof w:val="0"/>
          <w:sz w:val="24"/>
          <w:szCs w:val="24"/>
          <w:lang w:val="en-AU"/>
        </w:rPr>
        <w:t>Suzanne Bl</w:t>
      </w:r>
      <w:r w:rsidRPr="0100E760" w:rsidR="50E3591B">
        <w:rPr>
          <w:rFonts w:ascii="Arial" w:hAnsi="Arial" w:eastAsia="Arial" w:cs="Arial"/>
          <w:noProof w:val="0"/>
          <w:sz w:val="24"/>
          <w:szCs w:val="24"/>
          <w:lang w:val="en-AU"/>
        </w:rPr>
        <w:t>and (Richmond Upper Clarence)</w:t>
      </w:r>
    </w:p>
    <w:p w:rsidRPr="00D91750" w:rsidR="00D91750" w:rsidP="00D91750" w:rsidRDefault="00D91750" w14:paraId="69C6F96D" w14:textId="77777777">
      <w:pPr>
        <w:spacing w:after="0"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lastRenderedPageBreak/>
        <w:pict w14:anchorId="0A34608E">
          <v:rect id="_x0000_i1027" style="width:0;height:1.5pt" o:hr="t" o:hrstd="t" o:hralign="center" fillcolor="#a0a0a0" stroked="f"/>
        </w:pict>
      </w:r>
    </w:p>
    <w:p w:rsidRPr="00D91750" w:rsidR="00D91750" w:rsidP="00D91750" w:rsidRDefault="00D91750" w14:paraId="115BAB7C" w14:textId="77777777">
      <w:pPr>
        <w:spacing w:before="100" w:beforeAutospacing="1" w:after="100" w:afterAutospacing="1" w:line="300" w:lineRule="atLeast"/>
        <w:outlineLvl w:val="1"/>
        <w:rPr>
          <w:rFonts w:ascii="Segoe UI" w:hAnsi="Segoe UI" w:eastAsia="Times New Roman" w:cs="Segoe UI"/>
          <w:b/>
          <w:bCs/>
          <w:sz w:val="36"/>
          <w:szCs w:val="36"/>
          <w:lang w:eastAsia="en-AU"/>
        </w:rPr>
      </w:pPr>
      <w:r w:rsidRPr="00D91750">
        <w:rPr>
          <w:rFonts w:ascii="Segoe UI" w:hAnsi="Segoe UI" w:eastAsia="Times New Roman" w:cs="Segoe UI"/>
          <w:b/>
          <w:bCs/>
          <w:sz w:val="36"/>
          <w:szCs w:val="36"/>
          <w:lang w:eastAsia="en-AU"/>
        </w:rPr>
        <w:t>3. Confirmation of Previous Minutes</w:t>
      </w:r>
    </w:p>
    <w:p w:rsidRPr="00D91750" w:rsidR="00D91750" w:rsidP="00D91750" w:rsidRDefault="00D91750" w14:paraId="7C9A3A88" w14:textId="51917582">
      <w:p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The minutes of the May 2026 Resource Sharing Working Group meeting were confirmed</w:t>
      </w:r>
      <w:r>
        <w:rPr>
          <w:rFonts w:ascii="Segoe UI" w:hAnsi="Segoe UI" w:eastAsia="Times New Roman" w:cs="Segoe UI"/>
          <w:sz w:val="21"/>
          <w:szCs w:val="21"/>
          <w:lang w:eastAsia="en-AU"/>
        </w:rPr>
        <w:t xml:space="preserve"> by Shelley and </w:t>
      </w:r>
      <w:r w:rsidRPr="00D91750">
        <w:rPr>
          <w:rFonts w:ascii="Segoe UI" w:hAnsi="Segoe UI" w:eastAsia="Times New Roman" w:cs="Segoe UI"/>
          <w:sz w:val="21"/>
          <w:szCs w:val="21"/>
          <w:lang w:eastAsia="en-AU"/>
        </w:rPr>
        <w:t>Joanna Goh</w:t>
      </w:r>
      <w:r>
        <w:rPr>
          <w:rFonts w:ascii="Segoe UI" w:hAnsi="Segoe UI" w:eastAsia="Times New Roman" w:cs="Segoe UI"/>
          <w:sz w:val="21"/>
          <w:szCs w:val="21"/>
          <w:lang w:eastAsia="en-AU"/>
        </w:rPr>
        <w:t>.</w:t>
      </w:r>
    </w:p>
    <w:p w:rsidRPr="00D91750" w:rsidR="00D91750" w:rsidP="00D91750" w:rsidRDefault="00D91750" w14:paraId="43C464D9" w14:textId="77777777">
      <w:pPr>
        <w:spacing w:after="0"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pict w14:anchorId="1668E28F">
          <v:rect id="_x0000_i1028" style="width:0;height:1.5pt" o:hr="t" o:hrstd="t" o:hralign="center" fillcolor="#a0a0a0" stroked="f"/>
        </w:pict>
      </w:r>
    </w:p>
    <w:p w:rsidRPr="00D91750" w:rsidR="00D91750" w:rsidP="00D91750" w:rsidRDefault="00D91750" w14:paraId="605DB2F8" w14:textId="77777777">
      <w:pPr>
        <w:spacing w:before="100" w:beforeAutospacing="1" w:after="100" w:afterAutospacing="1" w:line="300" w:lineRule="atLeast"/>
        <w:outlineLvl w:val="1"/>
        <w:rPr>
          <w:rFonts w:ascii="Segoe UI" w:hAnsi="Segoe UI" w:eastAsia="Times New Roman" w:cs="Segoe UI"/>
          <w:b/>
          <w:bCs/>
          <w:sz w:val="36"/>
          <w:szCs w:val="36"/>
          <w:lang w:eastAsia="en-AU"/>
        </w:rPr>
      </w:pPr>
      <w:r w:rsidRPr="00D91750">
        <w:rPr>
          <w:rFonts w:ascii="Segoe UI" w:hAnsi="Segoe UI" w:eastAsia="Times New Roman" w:cs="Segoe UI"/>
          <w:b/>
          <w:bCs/>
          <w:sz w:val="36"/>
          <w:szCs w:val="36"/>
          <w:lang w:eastAsia="en-AU"/>
        </w:rPr>
        <w:t>4. Business Arising from Previous Meeting</w:t>
      </w:r>
    </w:p>
    <w:p w:rsidRPr="00D91750" w:rsidR="00D91750" w:rsidP="00D91750" w:rsidRDefault="00D91750" w14:paraId="05A7C1A5" w14:textId="77777777">
      <w:p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No additional actions arising were noted.</w:t>
      </w:r>
    </w:p>
    <w:p w:rsidRPr="00D91750" w:rsidR="00D91750" w:rsidP="00D91750" w:rsidRDefault="00D91750" w14:paraId="0FBC797D" w14:textId="77777777">
      <w:pPr>
        <w:spacing w:after="0"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pict w14:anchorId="50C8398D">
          <v:rect id="_x0000_i1029" style="width:0;height:1.5pt" o:hr="t" o:hrstd="t" o:hralign="center" fillcolor="#a0a0a0" stroked="f"/>
        </w:pict>
      </w:r>
    </w:p>
    <w:p w:rsidRPr="00D91750" w:rsidR="00D91750" w:rsidP="00D91750" w:rsidRDefault="00D91750" w14:paraId="4C8D59C5" w14:textId="77777777">
      <w:pPr>
        <w:spacing w:before="100" w:beforeAutospacing="1" w:after="100" w:afterAutospacing="1" w:line="300" w:lineRule="atLeast"/>
        <w:outlineLvl w:val="1"/>
        <w:rPr>
          <w:rFonts w:ascii="Segoe UI" w:hAnsi="Segoe UI" w:eastAsia="Times New Roman" w:cs="Segoe UI"/>
          <w:b/>
          <w:bCs/>
          <w:sz w:val="36"/>
          <w:szCs w:val="36"/>
          <w:lang w:eastAsia="en-AU"/>
        </w:rPr>
      </w:pPr>
      <w:r w:rsidRPr="00D91750">
        <w:rPr>
          <w:rFonts w:ascii="Segoe UI" w:hAnsi="Segoe UI" w:eastAsia="Times New Roman" w:cs="Segoe UI"/>
          <w:b/>
          <w:bCs/>
          <w:sz w:val="36"/>
          <w:szCs w:val="36"/>
          <w:lang w:eastAsia="en-AU"/>
        </w:rPr>
        <w:t>5. Multicultural Services Report (Joanna Goh)</w:t>
      </w:r>
    </w:p>
    <w:p w:rsidRPr="00D91750" w:rsidR="00D91750" w:rsidP="00D91750" w:rsidRDefault="00D91750" w14:paraId="65B9BE98"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r w:rsidRPr="00D91750">
        <w:rPr>
          <w:rFonts w:ascii="Segoe UI" w:hAnsi="Segoe UI" w:eastAsia="Times New Roman" w:cs="Segoe UI"/>
          <w:b/>
          <w:bCs/>
          <w:sz w:val="27"/>
          <w:szCs w:val="27"/>
          <w:lang w:eastAsia="en-AU"/>
        </w:rPr>
        <w:t>Collection Demand and Availability</w:t>
      </w:r>
    </w:p>
    <w:p w:rsidRPr="00D91750" w:rsidR="00D91750" w:rsidP="00D91750" w:rsidRDefault="00D91750" w14:paraId="21D1B9DE" w14:textId="77777777">
      <w:pPr>
        <w:numPr>
          <w:ilvl w:val="0"/>
          <w:numId w:val="3"/>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 xml:space="preserve">Significant shortages of picture books and board books, particularly in </w:t>
      </w:r>
      <w:r w:rsidRPr="00D91750">
        <w:rPr>
          <w:rFonts w:ascii="Segoe UI" w:hAnsi="Segoe UI" w:eastAsia="Times New Roman" w:cs="Segoe UI"/>
          <w:b/>
          <w:bCs/>
          <w:sz w:val="21"/>
          <w:szCs w:val="21"/>
          <w:lang w:eastAsia="en-AU"/>
        </w:rPr>
        <w:t>Spanish</w:t>
      </w:r>
      <w:r w:rsidRPr="00D91750">
        <w:rPr>
          <w:rFonts w:ascii="Segoe UI" w:hAnsi="Segoe UI" w:eastAsia="Times New Roman" w:cs="Segoe UI"/>
          <w:sz w:val="21"/>
          <w:szCs w:val="21"/>
          <w:lang w:eastAsia="en-AU"/>
        </w:rPr>
        <w:t>.</w:t>
      </w:r>
    </w:p>
    <w:p w:rsidRPr="00D91750" w:rsidR="00D91750" w:rsidP="00D91750" w:rsidRDefault="00D91750" w14:paraId="05D43BAA" w14:textId="77777777">
      <w:pPr>
        <w:numPr>
          <w:ilvl w:val="0"/>
          <w:numId w:val="3"/>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 xml:space="preserve">Shortages also noted in: </w:t>
      </w:r>
    </w:p>
    <w:p w:rsidRPr="00D91750" w:rsidR="00D91750" w:rsidP="00D91750" w:rsidRDefault="00D91750" w14:paraId="3A019D35" w14:textId="77777777">
      <w:pPr>
        <w:numPr>
          <w:ilvl w:val="1"/>
          <w:numId w:val="3"/>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French</w:t>
      </w:r>
    </w:p>
    <w:p w:rsidRPr="00D91750" w:rsidR="00D91750" w:rsidP="00D91750" w:rsidRDefault="00D91750" w14:paraId="6AF8D9C9" w14:textId="77777777">
      <w:pPr>
        <w:numPr>
          <w:ilvl w:val="1"/>
          <w:numId w:val="3"/>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German</w:t>
      </w:r>
    </w:p>
    <w:p w:rsidRPr="00D91750" w:rsidR="00D91750" w:rsidP="00D91750" w:rsidRDefault="00D91750" w14:paraId="67C7E48F" w14:textId="77777777">
      <w:pPr>
        <w:numPr>
          <w:ilvl w:val="1"/>
          <w:numId w:val="3"/>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Swedish</w:t>
      </w:r>
    </w:p>
    <w:p w:rsidRPr="00D91750" w:rsidR="00D91750" w:rsidP="00D91750" w:rsidRDefault="00D91750" w14:paraId="7A983B8E" w14:textId="77777777">
      <w:pPr>
        <w:numPr>
          <w:ilvl w:val="0"/>
          <w:numId w:val="3"/>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Libraries were requested to encourage patrons to return overdue multilingual materials.</w:t>
      </w:r>
    </w:p>
    <w:p w:rsidRPr="00D91750" w:rsidR="00D91750" w:rsidP="00D91750" w:rsidRDefault="00D91750" w14:paraId="3D31AF39"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r w:rsidRPr="00D91750">
        <w:rPr>
          <w:rFonts w:ascii="Segoe UI" w:hAnsi="Segoe UI" w:eastAsia="Times New Roman" w:cs="Segoe UI"/>
          <w:b/>
          <w:bCs/>
          <w:sz w:val="27"/>
          <w:szCs w:val="27"/>
          <w:lang w:eastAsia="en-AU"/>
        </w:rPr>
        <w:t>Loan Fulfilment</w:t>
      </w:r>
    </w:p>
    <w:p w:rsidRPr="00D91750" w:rsidR="00D91750" w:rsidP="00D91750" w:rsidRDefault="00D91750" w14:paraId="361BE244" w14:textId="77777777">
      <w:pPr>
        <w:numPr>
          <w:ilvl w:val="0"/>
          <w:numId w:val="4"/>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Requests for 20 items may be partially fulfilled due to high demand and limited supply.</w:t>
      </w:r>
    </w:p>
    <w:p w:rsidRPr="00D91750" w:rsidR="00D91750" w:rsidP="00D91750" w:rsidRDefault="00D91750" w14:paraId="66C42C42" w14:textId="77777777">
      <w:pPr>
        <w:numPr>
          <w:ilvl w:val="0"/>
          <w:numId w:val="4"/>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Additional Spanish materials are planned for purchase, pending budget allocation later in the financial year.</w:t>
      </w:r>
    </w:p>
    <w:p w:rsidR="00D91750" w:rsidP="00D91750" w:rsidRDefault="00D91750" w14:paraId="0EE2CCDA"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r w:rsidRPr="00D91750">
        <w:rPr>
          <w:rFonts w:ascii="Segoe UI" w:hAnsi="Segoe UI" w:eastAsia="Times New Roman" w:cs="Segoe UI"/>
          <w:b/>
          <w:bCs/>
          <w:sz w:val="27"/>
          <w:szCs w:val="27"/>
          <w:lang w:eastAsia="en-AU"/>
        </w:rPr>
        <w:t>Staffing Update</w:t>
      </w:r>
    </w:p>
    <w:p w:rsidRPr="00D91750" w:rsidR="000F493F" w:rsidP="00D91750" w:rsidRDefault="000F493F" w14:paraId="6F3F840E"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p>
    <w:p w:rsidRPr="00D91750" w:rsidR="00D91750" w:rsidP="00D91750" w:rsidRDefault="000F493F" w14:paraId="2DD977C0" w14:textId="06EC447A">
      <w:pPr>
        <w:numPr>
          <w:ilvl w:val="0"/>
          <w:numId w:val="5"/>
        </w:numPr>
        <w:spacing w:before="100" w:beforeAutospacing="1" w:after="100" w:afterAutospacing="1" w:line="300" w:lineRule="atLeast"/>
        <w:rPr>
          <w:rFonts w:ascii="Segoe UI" w:hAnsi="Segoe UI" w:eastAsia="Times New Roman" w:cs="Segoe UI"/>
          <w:sz w:val="21"/>
          <w:szCs w:val="21"/>
          <w:lang w:eastAsia="en-AU"/>
        </w:rPr>
      </w:pPr>
      <w:r>
        <w:rPr>
          <w:rFonts w:ascii="Segoe UI" w:hAnsi="Segoe UI" w:eastAsia="Times New Roman" w:cs="Segoe UI"/>
          <w:sz w:val="21"/>
          <w:szCs w:val="21"/>
          <w:lang w:eastAsia="en-AU"/>
        </w:rPr>
        <w:t>Tseten</w:t>
      </w:r>
      <w:r w:rsidRPr="00D91750" w:rsidR="00D91750">
        <w:rPr>
          <w:rFonts w:ascii="Segoe UI" w:hAnsi="Segoe UI" w:eastAsia="Times New Roman" w:cs="Segoe UI"/>
          <w:sz w:val="21"/>
          <w:szCs w:val="21"/>
          <w:lang w:eastAsia="en-AU"/>
        </w:rPr>
        <w:t xml:space="preserve"> Dolka</w:t>
      </w:r>
      <w:r>
        <w:rPr>
          <w:rFonts w:ascii="Segoe UI" w:hAnsi="Segoe UI" w:eastAsia="Times New Roman" w:cs="Segoe UI"/>
          <w:sz w:val="21"/>
          <w:szCs w:val="21"/>
          <w:lang w:eastAsia="en-AU"/>
        </w:rPr>
        <w:t>r</w:t>
      </w:r>
      <w:r w:rsidRPr="00D91750" w:rsidR="00D91750">
        <w:rPr>
          <w:rFonts w:ascii="Segoe UI" w:hAnsi="Segoe UI" w:eastAsia="Times New Roman" w:cs="Segoe UI"/>
          <w:sz w:val="21"/>
          <w:szCs w:val="21"/>
          <w:lang w:eastAsia="en-AU"/>
        </w:rPr>
        <w:t xml:space="preserve"> is on study leave until the end of October.</w:t>
      </w:r>
    </w:p>
    <w:p w:rsidRPr="00D91750" w:rsidR="00D91750" w:rsidP="00D91750" w:rsidRDefault="00D91750" w14:paraId="0AD3CF34" w14:textId="2641CF5B">
      <w:pPr>
        <w:numPr>
          <w:ilvl w:val="0"/>
          <w:numId w:val="5"/>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Britta Mortens</w:t>
      </w:r>
      <w:r w:rsidR="000F493F">
        <w:rPr>
          <w:rFonts w:ascii="Segoe UI" w:hAnsi="Segoe UI" w:eastAsia="Times New Roman" w:cs="Segoe UI"/>
          <w:sz w:val="21"/>
          <w:szCs w:val="21"/>
          <w:lang w:eastAsia="en-AU"/>
        </w:rPr>
        <w:t>e</w:t>
      </w:r>
      <w:r w:rsidRPr="00D91750">
        <w:rPr>
          <w:rFonts w:ascii="Segoe UI" w:hAnsi="Segoe UI" w:eastAsia="Times New Roman" w:cs="Segoe UI"/>
          <w:sz w:val="21"/>
          <w:szCs w:val="21"/>
          <w:lang w:eastAsia="en-AU"/>
        </w:rPr>
        <w:t>n has commenced long service leave and will retire at the end of the year.</w:t>
      </w:r>
    </w:p>
    <w:p w:rsidRPr="00D91750" w:rsidR="00D91750" w:rsidP="00D91750" w:rsidRDefault="00D91750" w14:paraId="7AC0B82E" w14:textId="77777777">
      <w:pPr>
        <w:numPr>
          <w:ilvl w:val="0"/>
          <w:numId w:val="5"/>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 xml:space="preserve">Two new Library Assistants have commenced: </w:t>
      </w:r>
    </w:p>
    <w:p w:rsidRPr="00D91750" w:rsidR="00D91750" w:rsidP="00D91750" w:rsidRDefault="00D91750" w14:paraId="4E66C90D" w14:textId="7272001A">
      <w:pPr>
        <w:numPr>
          <w:ilvl w:val="1"/>
          <w:numId w:val="5"/>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India Bo</w:t>
      </w:r>
      <w:r w:rsidR="000F493F">
        <w:rPr>
          <w:rFonts w:ascii="Segoe UI" w:hAnsi="Segoe UI" w:eastAsia="Times New Roman" w:cs="Segoe UI"/>
          <w:sz w:val="21"/>
          <w:szCs w:val="21"/>
          <w:lang w:eastAsia="en-AU"/>
        </w:rPr>
        <w:t>w</w:t>
      </w:r>
      <w:r w:rsidRPr="00D91750">
        <w:rPr>
          <w:rFonts w:ascii="Segoe UI" w:hAnsi="Segoe UI" w:eastAsia="Times New Roman" w:cs="Segoe UI"/>
          <w:sz w:val="21"/>
          <w:szCs w:val="21"/>
          <w:lang w:eastAsia="en-AU"/>
        </w:rPr>
        <w:t>tel</w:t>
      </w:r>
      <w:r w:rsidR="000F493F">
        <w:rPr>
          <w:rFonts w:ascii="Segoe UI" w:hAnsi="Segoe UI" w:eastAsia="Times New Roman" w:cs="Segoe UI"/>
          <w:sz w:val="21"/>
          <w:szCs w:val="21"/>
          <w:lang w:eastAsia="en-AU"/>
        </w:rPr>
        <w:t>l</w:t>
      </w:r>
      <w:r w:rsidRPr="00D91750">
        <w:rPr>
          <w:rFonts w:ascii="Segoe UI" w:hAnsi="Segoe UI" w:eastAsia="Times New Roman" w:cs="Segoe UI"/>
          <w:sz w:val="21"/>
          <w:szCs w:val="21"/>
          <w:lang w:eastAsia="en-AU"/>
        </w:rPr>
        <w:t xml:space="preserve"> (formerly Hills Library)</w:t>
      </w:r>
    </w:p>
    <w:p w:rsidR="00D91750" w:rsidP="00D91750" w:rsidRDefault="000F493F" w14:paraId="583BD9CD" w14:textId="54E88801">
      <w:pPr>
        <w:numPr>
          <w:ilvl w:val="1"/>
          <w:numId w:val="5"/>
        </w:numPr>
        <w:spacing w:before="100" w:beforeAutospacing="1" w:after="100" w:afterAutospacing="1" w:line="300" w:lineRule="atLeast"/>
        <w:rPr>
          <w:rFonts w:ascii="Segoe UI" w:hAnsi="Segoe UI" w:eastAsia="Times New Roman" w:cs="Segoe UI"/>
          <w:sz w:val="21"/>
          <w:szCs w:val="21"/>
          <w:lang w:eastAsia="en-AU"/>
        </w:rPr>
      </w:pPr>
      <w:r>
        <w:rPr>
          <w:rFonts w:ascii="Segoe UI" w:hAnsi="Segoe UI" w:eastAsia="Times New Roman" w:cs="Segoe UI"/>
          <w:sz w:val="21"/>
          <w:szCs w:val="21"/>
          <w:lang w:eastAsia="en-AU"/>
        </w:rPr>
        <w:t xml:space="preserve">Roozbeh </w:t>
      </w:r>
      <w:proofErr w:type="spellStart"/>
      <w:r w:rsidR="001C472E">
        <w:rPr>
          <w:rFonts w:ascii="Segoe UI" w:hAnsi="Segoe UI" w:eastAsia="Times New Roman" w:cs="Segoe UI"/>
          <w:sz w:val="21"/>
          <w:szCs w:val="21"/>
          <w:lang w:eastAsia="en-AU"/>
        </w:rPr>
        <w:t>Guitoo</w:t>
      </w:r>
      <w:proofErr w:type="spellEnd"/>
      <w:r>
        <w:rPr>
          <w:rFonts w:ascii="Segoe UI" w:hAnsi="Segoe UI" w:eastAsia="Times New Roman" w:cs="Segoe UI"/>
          <w:sz w:val="21"/>
          <w:szCs w:val="21"/>
          <w:lang w:eastAsia="en-AU"/>
        </w:rPr>
        <w:t xml:space="preserve"> </w:t>
      </w:r>
      <w:r w:rsidRPr="00D91750" w:rsidR="00D91750">
        <w:rPr>
          <w:rFonts w:ascii="Segoe UI" w:hAnsi="Segoe UI" w:eastAsia="Times New Roman" w:cs="Segoe UI"/>
          <w:sz w:val="21"/>
          <w:szCs w:val="21"/>
          <w:lang w:eastAsia="en-AU"/>
        </w:rPr>
        <w:t>(recent TAFE graduate)</w:t>
      </w:r>
    </w:p>
    <w:p w:rsidRPr="00D91750" w:rsidR="00F93F06" w:rsidP="00F93F06" w:rsidRDefault="00F93F06" w14:paraId="035DCD2E" w14:textId="77777777">
      <w:pPr>
        <w:spacing w:before="100" w:beforeAutospacing="1" w:after="100" w:afterAutospacing="1" w:line="300" w:lineRule="atLeast"/>
        <w:rPr>
          <w:rFonts w:ascii="Segoe UI" w:hAnsi="Segoe UI" w:eastAsia="Times New Roman" w:cs="Segoe UI"/>
          <w:sz w:val="21"/>
          <w:szCs w:val="21"/>
          <w:lang w:eastAsia="en-AU"/>
        </w:rPr>
      </w:pPr>
    </w:p>
    <w:p w:rsidRPr="00D91750" w:rsidR="00D91750" w:rsidP="00D91750" w:rsidRDefault="00D91750" w14:paraId="0B1F84C3"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r w:rsidRPr="00D91750">
        <w:rPr>
          <w:rFonts w:ascii="Segoe UI" w:hAnsi="Segoe UI" w:eastAsia="Times New Roman" w:cs="Segoe UI"/>
          <w:b/>
          <w:bCs/>
          <w:sz w:val="27"/>
          <w:szCs w:val="27"/>
          <w:lang w:eastAsia="en-AU"/>
        </w:rPr>
        <w:lastRenderedPageBreak/>
        <w:t>Collection Statistics</w:t>
      </w:r>
    </w:p>
    <w:p w:rsidRPr="00D91750" w:rsidR="00D91750" w:rsidP="00D91750" w:rsidRDefault="00D91750" w14:paraId="5334E6E9" w14:textId="77777777">
      <w:pPr>
        <w:numPr>
          <w:ilvl w:val="0"/>
          <w:numId w:val="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Collection increased by more than 3,000 items during the previous financial year.</w:t>
      </w:r>
    </w:p>
    <w:p w:rsidRPr="00D91750" w:rsidR="00D91750" w:rsidP="00D91750" w:rsidRDefault="00D91750" w14:paraId="2F8B49B8" w14:textId="77777777">
      <w:pPr>
        <w:numPr>
          <w:ilvl w:val="0"/>
          <w:numId w:val="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Approximately 80,000 loans were recorded.</w:t>
      </w:r>
    </w:p>
    <w:p w:rsidRPr="00D91750" w:rsidR="00D91750" w:rsidP="00D91750" w:rsidRDefault="00D91750" w14:paraId="0D97DFDA" w14:textId="77777777">
      <w:pPr>
        <w:numPr>
          <w:ilvl w:val="0"/>
          <w:numId w:val="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 xml:space="preserve">Top requested languages: </w:t>
      </w:r>
    </w:p>
    <w:p w:rsidRPr="00D91750" w:rsidR="00D91750" w:rsidP="00D91750" w:rsidRDefault="00D91750" w14:paraId="16737707" w14:textId="77777777">
      <w:pPr>
        <w:numPr>
          <w:ilvl w:val="1"/>
          <w:numId w:val="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French</w:t>
      </w:r>
    </w:p>
    <w:p w:rsidRPr="00D91750" w:rsidR="00D91750" w:rsidP="00D91750" w:rsidRDefault="00D91750" w14:paraId="66AA104C" w14:textId="77777777">
      <w:pPr>
        <w:numPr>
          <w:ilvl w:val="1"/>
          <w:numId w:val="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Spanish</w:t>
      </w:r>
    </w:p>
    <w:p w:rsidRPr="00D91750" w:rsidR="00D91750" w:rsidP="00D91750" w:rsidRDefault="00D91750" w14:paraId="25401BC3" w14:textId="77777777">
      <w:pPr>
        <w:numPr>
          <w:ilvl w:val="1"/>
          <w:numId w:val="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Italian</w:t>
      </w:r>
    </w:p>
    <w:p w:rsidRPr="00D91750" w:rsidR="00D91750" w:rsidP="00D91750" w:rsidRDefault="00D91750" w14:paraId="2775CDC0" w14:textId="77777777">
      <w:pPr>
        <w:numPr>
          <w:ilvl w:val="1"/>
          <w:numId w:val="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German</w:t>
      </w:r>
    </w:p>
    <w:p w:rsidRPr="00D91750" w:rsidR="00D91750" w:rsidP="00D91750" w:rsidRDefault="00D91750" w14:paraId="6D630448" w14:textId="77777777">
      <w:pPr>
        <w:numPr>
          <w:ilvl w:val="1"/>
          <w:numId w:val="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Russian</w:t>
      </w:r>
    </w:p>
    <w:p w:rsidRPr="00D91750" w:rsidR="00D91750" w:rsidP="00D91750" w:rsidRDefault="00D91750" w14:paraId="0AA82D94" w14:textId="77777777">
      <w:pPr>
        <w:numPr>
          <w:ilvl w:val="1"/>
          <w:numId w:val="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Japanese</w:t>
      </w:r>
    </w:p>
    <w:p w:rsidRPr="00D91750" w:rsidR="00D91750" w:rsidP="00D91750" w:rsidRDefault="00D91750" w14:paraId="70E93E23" w14:textId="77777777">
      <w:pPr>
        <w:numPr>
          <w:ilvl w:val="1"/>
          <w:numId w:val="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Chinese</w:t>
      </w:r>
    </w:p>
    <w:p w:rsidRPr="00D91750" w:rsidR="00D91750" w:rsidP="00D91750" w:rsidRDefault="00D91750" w14:paraId="3F01A779" w14:textId="77777777">
      <w:pPr>
        <w:numPr>
          <w:ilvl w:val="1"/>
          <w:numId w:val="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Hindi</w:t>
      </w:r>
    </w:p>
    <w:p w:rsidRPr="00D91750" w:rsidR="00D91750" w:rsidP="00D91750" w:rsidRDefault="00D91750" w14:paraId="3D829005" w14:textId="77777777">
      <w:pPr>
        <w:numPr>
          <w:ilvl w:val="1"/>
          <w:numId w:val="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Persian</w:t>
      </w:r>
    </w:p>
    <w:p w:rsidRPr="00D91750" w:rsidR="00D91750" w:rsidP="00D91750" w:rsidRDefault="00D91750" w14:paraId="54DBD918" w14:textId="77777777">
      <w:pPr>
        <w:numPr>
          <w:ilvl w:val="1"/>
          <w:numId w:val="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Portuguese</w:t>
      </w:r>
    </w:p>
    <w:p w:rsidRPr="00D91750" w:rsidR="00D91750" w:rsidP="00D91750" w:rsidRDefault="00D91750" w14:paraId="1124604A" w14:textId="77777777">
      <w:pPr>
        <w:numPr>
          <w:ilvl w:val="0"/>
          <w:numId w:val="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A detailed report will be published on the SLNSW website in late August.</w:t>
      </w:r>
    </w:p>
    <w:p w:rsidRPr="00D91750" w:rsidR="00D91750" w:rsidP="00D91750" w:rsidRDefault="00D91750" w14:paraId="3B8E9FF2"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r w:rsidRPr="00D91750">
        <w:rPr>
          <w:rFonts w:ascii="Segoe UI" w:hAnsi="Segoe UI" w:eastAsia="Times New Roman" w:cs="Segoe UI"/>
          <w:b/>
          <w:bCs/>
          <w:sz w:val="27"/>
          <w:szCs w:val="27"/>
          <w:lang w:eastAsia="en-AU"/>
        </w:rPr>
        <w:t>Long-Term Loans</w:t>
      </w:r>
    </w:p>
    <w:p w:rsidRPr="00D91750" w:rsidR="00D91750" w:rsidP="00D91750" w:rsidRDefault="00D91750" w14:paraId="699ACF11" w14:textId="77777777">
      <w:pPr>
        <w:numPr>
          <w:ilvl w:val="0"/>
          <w:numId w:val="7"/>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Stocktake of English large-print and audiobook collections is underway.</w:t>
      </w:r>
    </w:p>
    <w:p w:rsidRPr="00D91750" w:rsidR="00D91750" w:rsidP="00D91750" w:rsidRDefault="00D91750" w14:paraId="7306BC4E" w14:textId="77777777">
      <w:pPr>
        <w:numPr>
          <w:ilvl w:val="0"/>
          <w:numId w:val="7"/>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Libraries will continue receiving stocktake notifications through to September.</w:t>
      </w:r>
    </w:p>
    <w:p w:rsidRPr="00D91750" w:rsidR="00D91750" w:rsidP="00D91750" w:rsidRDefault="00D91750" w14:paraId="6472E336" w14:textId="77777777">
      <w:pPr>
        <w:spacing w:after="0"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pict w14:anchorId="2C54B981">
          <v:rect id="_x0000_i1030" style="width:0;height:1.5pt" o:hr="t" o:hrstd="t" o:hralign="center" fillcolor="#a0a0a0" stroked="f"/>
        </w:pict>
      </w:r>
    </w:p>
    <w:p w:rsidRPr="00D91750" w:rsidR="00D91750" w:rsidP="00D91750" w:rsidRDefault="00D91750" w14:paraId="26837798" w14:textId="77777777">
      <w:pPr>
        <w:spacing w:before="100" w:beforeAutospacing="1" w:after="100" w:afterAutospacing="1" w:line="300" w:lineRule="atLeast"/>
        <w:outlineLvl w:val="1"/>
        <w:rPr>
          <w:rFonts w:ascii="Segoe UI" w:hAnsi="Segoe UI" w:eastAsia="Times New Roman" w:cs="Segoe UI"/>
          <w:b/>
          <w:bCs/>
          <w:sz w:val="36"/>
          <w:szCs w:val="36"/>
          <w:lang w:eastAsia="en-AU"/>
        </w:rPr>
      </w:pPr>
      <w:r w:rsidRPr="00D91750">
        <w:rPr>
          <w:rFonts w:ascii="Segoe UI" w:hAnsi="Segoe UI" w:eastAsia="Times New Roman" w:cs="Segoe UI"/>
          <w:b/>
          <w:bCs/>
          <w:sz w:val="36"/>
          <w:szCs w:val="36"/>
          <w:lang w:eastAsia="en-AU"/>
        </w:rPr>
        <w:t>6. Trove Partner Resource Sharing (TPRS) Update</w:t>
      </w:r>
    </w:p>
    <w:p w:rsidRPr="00D91750" w:rsidR="00D91750" w:rsidP="00D91750" w:rsidRDefault="00D91750" w14:paraId="1C8FC80E"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r w:rsidRPr="00D91750">
        <w:rPr>
          <w:rFonts w:ascii="Segoe UI" w:hAnsi="Segoe UI" w:eastAsia="Times New Roman" w:cs="Segoe UI"/>
          <w:b/>
          <w:bCs/>
          <w:sz w:val="27"/>
          <w:szCs w:val="27"/>
          <w:lang w:eastAsia="en-AU"/>
        </w:rPr>
        <w:t>New Network Structure</w:t>
      </w:r>
    </w:p>
    <w:p w:rsidRPr="00D91750" w:rsidR="00D91750" w:rsidP="00D91750" w:rsidRDefault="00D91750" w14:paraId="52FA7FA6" w14:textId="77777777">
      <w:pPr>
        <w:numPr>
          <w:ilvl w:val="0"/>
          <w:numId w:val="8"/>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 xml:space="preserve">The new TPRS network structure commenced on </w:t>
      </w:r>
      <w:r w:rsidRPr="00D91750">
        <w:rPr>
          <w:rFonts w:ascii="Segoe UI" w:hAnsi="Segoe UI" w:eastAsia="Times New Roman" w:cs="Segoe UI"/>
          <w:b/>
          <w:bCs/>
          <w:sz w:val="21"/>
          <w:szCs w:val="21"/>
          <w:lang w:eastAsia="en-AU"/>
        </w:rPr>
        <w:t>1 July 2026</w:t>
      </w:r>
      <w:r w:rsidRPr="00D91750">
        <w:rPr>
          <w:rFonts w:ascii="Segoe UI" w:hAnsi="Segoe UI" w:eastAsia="Times New Roman" w:cs="Segoe UI"/>
          <w:sz w:val="21"/>
          <w:szCs w:val="21"/>
          <w:lang w:eastAsia="en-AU"/>
        </w:rPr>
        <w:t>.</w:t>
      </w:r>
    </w:p>
    <w:p w:rsidRPr="00D91750" w:rsidR="00D91750" w:rsidP="00D91750" w:rsidRDefault="00D91750" w14:paraId="6EFFF6D7" w14:textId="77777777">
      <w:pPr>
        <w:numPr>
          <w:ilvl w:val="0"/>
          <w:numId w:val="8"/>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 xml:space="preserve">Request routing now follows: </w:t>
      </w:r>
    </w:p>
    <w:p w:rsidRPr="00D91750" w:rsidR="00D91750" w:rsidP="00D91750" w:rsidRDefault="00D91750" w14:paraId="6CAD99C1" w14:textId="77777777">
      <w:pPr>
        <w:numPr>
          <w:ilvl w:val="1"/>
          <w:numId w:val="8"/>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Geographic network</w:t>
      </w:r>
    </w:p>
    <w:p w:rsidRPr="00D91750" w:rsidR="00D91750" w:rsidP="00D91750" w:rsidRDefault="00D91750" w14:paraId="5AF0607F" w14:textId="77777777">
      <w:pPr>
        <w:numPr>
          <w:ilvl w:val="1"/>
          <w:numId w:val="8"/>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Specialty networks</w:t>
      </w:r>
    </w:p>
    <w:p w:rsidRPr="00D91750" w:rsidR="00D91750" w:rsidP="00D91750" w:rsidRDefault="00D91750" w14:paraId="52B2CAD1" w14:textId="77777777">
      <w:pPr>
        <w:numPr>
          <w:ilvl w:val="1"/>
          <w:numId w:val="8"/>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National network</w:t>
      </w:r>
    </w:p>
    <w:p w:rsidRPr="00D91750" w:rsidR="00D91750" w:rsidP="00D91750" w:rsidRDefault="00D91750" w14:paraId="301B963C"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r w:rsidRPr="00D91750">
        <w:rPr>
          <w:rFonts w:ascii="Segoe UI" w:hAnsi="Segoe UI" w:eastAsia="Times New Roman" w:cs="Segoe UI"/>
          <w:b/>
          <w:bCs/>
          <w:sz w:val="27"/>
          <w:szCs w:val="27"/>
          <w:lang w:eastAsia="en-AU"/>
        </w:rPr>
        <w:t>Geographic Routing</w:t>
      </w:r>
    </w:p>
    <w:p w:rsidRPr="00D91750" w:rsidR="00D91750" w:rsidP="00D91750" w:rsidRDefault="00D91750" w14:paraId="2D5F3B43" w14:textId="77777777">
      <w:pPr>
        <w:numPr>
          <w:ilvl w:val="0"/>
          <w:numId w:val="9"/>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Requests may still be received from interstate libraries.</w:t>
      </w:r>
    </w:p>
    <w:p w:rsidRPr="00D91750" w:rsidR="00D91750" w:rsidP="00D91750" w:rsidRDefault="00D91750" w14:paraId="39714D69" w14:textId="77777777">
      <w:pPr>
        <w:numPr>
          <w:ilvl w:val="0"/>
          <w:numId w:val="9"/>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 xml:space="preserve">Clarification from Jody Rodas: </w:t>
      </w:r>
    </w:p>
    <w:p w:rsidRPr="00D91750" w:rsidR="00D91750" w:rsidP="00D91750" w:rsidRDefault="00D91750" w14:paraId="4AB38757" w14:textId="77777777">
      <w:pPr>
        <w:numPr>
          <w:ilvl w:val="1"/>
          <w:numId w:val="9"/>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 xml:space="preserve">Geographic routing is currently based on </w:t>
      </w:r>
      <w:r w:rsidRPr="00D91750">
        <w:rPr>
          <w:rFonts w:ascii="Segoe UI" w:hAnsi="Segoe UI" w:eastAsia="Times New Roman" w:cs="Segoe UI"/>
          <w:b/>
          <w:bCs/>
          <w:sz w:val="21"/>
          <w:szCs w:val="21"/>
          <w:lang w:eastAsia="en-AU"/>
        </w:rPr>
        <w:t>state-level networks</w:t>
      </w:r>
      <w:r w:rsidRPr="00D91750">
        <w:rPr>
          <w:rFonts w:ascii="Segoe UI" w:hAnsi="Segoe UI" w:eastAsia="Times New Roman" w:cs="Segoe UI"/>
          <w:sz w:val="21"/>
          <w:szCs w:val="21"/>
          <w:lang w:eastAsia="en-AU"/>
        </w:rPr>
        <w:t>, not metropolitan areas such as Sydney.</w:t>
      </w:r>
    </w:p>
    <w:p w:rsidRPr="00D91750" w:rsidR="00D91750" w:rsidP="00D91750" w:rsidRDefault="00D91750" w14:paraId="645BF868"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r w:rsidRPr="00D91750">
        <w:rPr>
          <w:rFonts w:ascii="Segoe UI" w:hAnsi="Segoe UI" w:eastAsia="Times New Roman" w:cs="Segoe UI"/>
          <w:b/>
          <w:bCs/>
          <w:sz w:val="27"/>
          <w:szCs w:val="27"/>
          <w:lang w:eastAsia="en-AU"/>
        </w:rPr>
        <w:t>Load Balancing</w:t>
      </w:r>
    </w:p>
    <w:p w:rsidRPr="00D91750" w:rsidR="00D91750" w:rsidP="00D91750" w:rsidRDefault="00D91750" w14:paraId="3755ABE3" w14:textId="77777777">
      <w:pPr>
        <w:numPr>
          <w:ilvl w:val="0"/>
          <w:numId w:val="10"/>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National Library's current priority remains load balancing across participating libraries.</w:t>
      </w:r>
    </w:p>
    <w:p w:rsidRPr="00D91750" w:rsidR="00D91750" w:rsidP="00D91750" w:rsidRDefault="00D91750" w14:paraId="6CAFF1D6" w14:textId="77777777">
      <w:pPr>
        <w:numPr>
          <w:ilvl w:val="0"/>
          <w:numId w:val="10"/>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lastRenderedPageBreak/>
        <w:t>Feedback regarding localised routing preferences is being communicated through advisory channels.</w:t>
      </w:r>
    </w:p>
    <w:p w:rsidRPr="00D91750" w:rsidR="00D91750" w:rsidP="00D91750" w:rsidRDefault="00D91750" w14:paraId="34DD9ECC"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r w:rsidRPr="00D91750">
        <w:rPr>
          <w:rFonts w:ascii="Segoe UI" w:hAnsi="Segoe UI" w:eastAsia="Times New Roman" w:cs="Segoe UI"/>
          <w:b/>
          <w:bCs/>
          <w:sz w:val="27"/>
          <w:szCs w:val="27"/>
          <w:lang w:eastAsia="en-AU"/>
        </w:rPr>
        <w:t>ALIA Fees</w:t>
      </w:r>
    </w:p>
    <w:p w:rsidRPr="00D91750" w:rsidR="00D91750" w:rsidP="00D91750" w:rsidRDefault="00D91750" w14:paraId="3521BBEC" w14:textId="77777777">
      <w:pPr>
        <w:numPr>
          <w:ilvl w:val="0"/>
          <w:numId w:val="1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No increase to ALIA interlibrary loan fees for 2026-27.</w:t>
      </w:r>
    </w:p>
    <w:p w:rsidRPr="00D91750" w:rsidR="00D91750" w:rsidP="00D91750" w:rsidRDefault="00D91750" w14:paraId="6A330EF8" w14:textId="77777777">
      <w:pPr>
        <w:numPr>
          <w:ilvl w:val="0"/>
          <w:numId w:val="11"/>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 xml:space="preserve">Core loan fee remains </w:t>
      </w:r>
      <w:r w:rsidRPr="00D91750">
        <w:rPr>
          <w:rFonts w:ascii="Segoe UI" w:hAnsi="Segoe UI" w:eastAsia="Times New Roman" w:cs="Segoe UI"/>
          <w:b/>
          <w:bCs/>
          <w:sz w:val="21"/>
          <w:szCs w:val="21"/>
          <w:lang w:eastAsia="en-AU"/>
        </w:rPr>
        <w:t>$34.40</w:t>
      </w:r>
      <w:r w:rsidRPr="00D91750">
        <w:rPr>
          <w:rFonts w:ascii="Segoe UI" w:hAnsi="Segoe UI" w:eastAsia="Times New Roman" w:cs="Segoe UI"/>
          <w:sz w:val="21"/>
          <w:szCs w:val="21"/>
          <w:lang w:eastAsia="en-AU"/>
        </w:rPr>
        <w:t>.</w:t>
      </w:r>
    </w:p>
    <w:p w:rsidRPr="00D91750" w:rsidR="00D91750" w:rsidP="00D91750" w:rsidRDefault="00D91750" w14:paraId="43D22FD0"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r w:rsidRPr="00D91750">
        <w:rPr>
          <w:rFonts w:ascii="Segoe UI" w:hAnsi="Segoe UI" w:eastAsia="Times New Roman" w:cs="Segoe UI"/>
          <w:b/>
          <w:bCs/>
          <w:sz w:val="27"/>
          <w:szCs w:val="27"/>
          <w:lang w:eastAsia="en-AU"/>
        </w:rPr>
        <w:t>Upcoming Webinar</w:t>
      </w:r>
    </w:p>
    <w:p w:rsidRPr="00D91750" w:rsidR="00D91750" w:rsidP="00D91750" w:rsidRDefault="00D91750" w14:paraId="718111BB" w14:textId="77777777">
      <w:pPr>
        <w:numPr>
          <w:ilvl w:val="0"/>
          <w:numId w:val="12"/>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A TPRS webinar is planned for September to review the new network arrangements and related developments.</w:t>
      </w:r>
    </w:p>
    <w:p w:rsidRPr="00D91750" w:rsidR="00D91750" w:rsidP="00D91750" w:rsidRDefault="00D91750" w14:paraId="7F922499" w14:textId="77777777">
      <w:pPr>
        <w:spacing w:after="0"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pict w14:anchorId="495D5730">
          <v:rect id="_x0000_i1031" style="width:0;height:1.5pt" o:hr="t" o:hrstd="t" o:hralign="center" fillcolor="#a0a0a0" stroked="f"/>
        </w:pict>
      </w:r>
    </w:p>
    <w:p w:rsidRPr="00D91750" w:rsidR="00D91750" w:rsidP="00D91750" w:rsidRDefault="00D91750" w14:paraId="2492F08E" w14:textId="77777777">
      <w:pPr>
        <w:spacing w:before="100" w:beforeAutospacing="1" w:after="100" w:afterAutospacing="1" w:line="300" w:lineRule="atLeast"/>
        <w:outlineLvl w:val="1"/>
        <w:rPr>
          <w:rFonts w:ascii="Segoe UI" w:hAnsi="Segoe UI" w:eastAsia="Times New Roman" w:cs="Segoe UI"/>
          <w:b/>
          <w:bCs/>
          <w:sz w:val="36"/>
          <w:szCs w:val="36"/>
          <w:lang w:eastAsia="en-AU"/>
        </w:rPr>
      </w:pPr>
      <w:r w:rsidRPr="00D91750">
        <w:rPr>
          <w:rFonts w:ascii="Segoe UI" w:hAnsi="Segoe UI" w:eastAsia="Times New Roman" w:cs="Segoe UI"/>
          <w:b/>
          <w:bCs/>
          <w:sz w:val="36"/>
          <w:szCs w:val="36"/>
          <w:lang w:eastAsia="en-AU"/>
        </w:rPr>
        <w:t xml:space="preserve">7. Interlibrary Loan and </w:t>
      </w:r>
      <w:proofErr w:type="spellStart"/>
      <w:r w:rsidRPr="00D91750">
        <w:rPr>
          <w:rFonts w:ascii="Segoe UI" w:hAnsi="Segoe UI" w:eastAsia="Times New Roman" w:cs="Segoe UI"/>
          <w:b/>
          <w:bCs/>
          <w:sz w:val="36"/>
          <w:szCs w:val="36"/>
          <w:lang w:eastAsia="en-AU"/>
        </w:rPr>
        <w:t>ReShare</w:t>
      </w:r>
      <w:proofErr w:type="spellEnd"/>
      <w:r w:rsidRPr="00D91750">
        <w:rPr>
          <w:rFonts w:ascii="Segoe UI" w:hAnsi="Segoe UI" w:eastAsia="Times New Roman" w:cs="Segoe UI"/>
          <w:b/>
          <w:bCs/>
          <w:sz w:val="36"/>
          <w:szCs w:val="36"/>
          <w:lang w:eastAsia="en-AU"/>
        </w:rPr>
        <w:t xml:space="preserve"> Discussion</w:t>
      </w:r>
    </w:p>
    <w:p w:rsidRPr="00D91750" w:rsidR="00D91750" w:rsidP="00D91750" w:rsidRDefault="00D91750" w14:paraId="34232B83"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r w:rsidRPr="00D91750">
        <w:rPr>
          <w:rFonts w:ascii="Segoe UI" w:hAnsi="Segoe UI" w:eastAsia="Times New Roman" w:cs="Segoe UI"/>
          <w:b/>
          <w:bCs/>
          <w:sz w:val="27"/>
          <w:szCs w:val="27"/>
          <w:lang w:eastAsia="en-AU"/>
        </w:rPr>
        <w:t>Request Workflow Issues</w:t>
      </w:r>
    </w:p>
    <w:p w:rsidR="00D91750" w:rsidP="000A6C9B" w:rsidRDefault="00D91750" w14:paraId="444915B5" w14:textId="2DBD2C2D">
      <w:pPr>
        <w:spacing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Discussion focused on requests progressing to additional libraries despite a supplying library already intending to provide the item.</w:t>
      </w:r>
      <w:r w:rsidR="001C472E">
        <w:rPr>
          <w:rFonts w:ascii="Segoe UI" w:hAnsi="Segoe UI" w:eastAsia="Times New Roman" w:cs="Segoe UI"/>
          <w:sz w:val="21"/>
          <w:szCs w:val="21"/>
          <w:lang w:eastAsia="en-AU"/>
        </w:rPr>
        <w:t xml:space="preserve"> </w:t>
      </w:r>
      <w:r w:rsidRPr="000A6C9B" w:rsidR="000A6C9B">
        <w:rPr>
          <w:rFonts w:ascii="Segoe UI" w:hAnsi="Segoe UI" w:eastAsia="Times New Roman" w:cs="Segoe UI"/>
          <w:sz w:val="21"/>
          <w:szCs w:val="21"/>
          <w:lang w:eastAsia="en-AU"/>
        </w:rPr>
        <w:t>Questions were raised about requests reaching "End of Rota" and later being supplied by other libraries.</w:t>
      </w:r>
    </w:p>
    <w:p w:rsidR="00C21C15" w:rsidP="00D91750" w:rsidRDefault="00C21C15" w14:paraId="401275D9" w14:textId="7107348F">
      <w:p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Discussion suggested that some suppliers may be sending items without fully completing the Reshare workflow, leading to duplicate supplies.</w:t>
      </w:r>
    </w:p>
    <w:p w:rsidRPr="00D91750" w:rsidR="00D91750" w:rsidP="00D91750" w:rsidRDefault="00D91750" w14:paraId="42D2A7C8" w14:textId="77777777">
      <w:p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b/>
          <w:bCs/>
          <w:sz w:val="21"/>
          <w:szCs w:val="21"/>
          <w:lang w:eastAsia="en-AU"/>
        </w:rPr>
        <w:t>Advice provided:</w:t>
      </w:r>
    </w:p>
    <w:p w:rsidRPr="00D91750" w:rsidR="00D91750" w:rsidP="00D91750" w:rsidRDefault="00D91750" w14:paraId="267B7422" w14:textId="74C13B8F">
      <w:pPr>
        <w:numPr>
          <w:ilvl w:val="0"/>
          <w:numId w:val="13"/>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 xml:space="preserve">After selecting </w:t>
      </w:r>
      <w:r w:rsidRPr="002812EA">
        <w:rPr>
          <w:rFonts w:ascii="Segoe UI" w:hAnsi="Segoe UI" w:eastAsia="Times New Roman" w:cs="Segoe UI"/>
          <w:b/>
          <w:bCs/>
          <w:sz w:val="21"/>
          <w:szCs w:val="21"/>
          <w:lang w:eastAsia="en-AU"/>
        </w:rPr>
        <w:t>"Will Supply",</w:t>
      </w:r>
      <w:r w:rsidRPr="00D91750">
        <w:rPr>
          <w:rFonts w:ascii="Segoe UI" w:hAnsi="Segoe UI" w:eastAsia="Times New Roman" w:cs="Segoe UI"/>
          <w:sz w:val="21"/>
          <w:szCs w:val="21"/>
          <w:lang w:eastAsia="en-AU"/>
        </w:rPr>
        <w:t xml:space="preserve"> staff must also select </w:t>
      </w:r>
      <w:r w:rsidRPr="00D91750">
        <w:rPr>
          <w:rFonts w:ascii="Segoe UI" w:hAnsi="Segoe UI" w:eastAsia="Times New Roman" w:cs="Segoe UI"/>
          <w:b/>
          <w:bCs/>
          <w:sz w:val="21"/>
          <w:szCs w:val="21"/>
          <w:lang w:eastAsia="en-AU"/>
        </w:rPr>
        <w:t>"</w:t>
      </w:r>
      <w:r w:rsidR="00C21C15">
        <w:rPr>
          <w:rFonts w:ascii="Segoe UI" w:hAnsi="Segoe UI" w:eastAsia="Times New Roman" w:cs="Segoe UI"/>
          <w:b/>
          <w:bCs/>
          <w:sz w:val="21"/>
          <w:szCs w:val="21"/>
          <w:lang w:eastAsia="en-AU"/>
        </w:rPr>
        <w:t xml:space="preserve">Mark </w:t>
      </w:r>
      <w:r w:rsidRPr="00D91750">
        <w:rPr>
          <w:rFonts w:ascii="Segoe UI" w:hAnsi="Segoe UI" w:eastAsia="Times New Roman" w:cs="Segoe UI"/>
          <w:b/>
          <w:bCs/>
          <w:sz w:val="21"/>
          <w:szCs w:val="21"/>
          <w:lang w:eastAsia="en-AU"/>
        </w:rPr>
        <w:t>Pull Slip Printed"</w:t>
      </w:r>
      <w:r w:rsidRPr="00D91750">
        <w:rPr>
          <w:rFonts w:ascii="Segoe UI" w:hAnsi="Segoe UI" w:eastAsia="Times New Roman" w:cs="Segoe UI"/>
          <w:sz w:val="21"/>
          <w:szCs w:val="21"/>
          <w:lang w:eastAsia="en-AU"/>
        </w:rPr>
        <w:t>.</w:t>
      </w:r>
    </w:p>
    <w:p w:rsidRPr="002812EA" w:rsidR="002812EA" w:rsidP="002812EA" w:rsidRDefault="002812EA" w14:paraId="35E67F61" w14:textId="68364C11">
      <w:pPr>
        <w:pStyle w:val="ListParagraph"/>
        <w:numPr>
          <w:ilvl w:val="0"/>
          <w:numId w:val="13"/>
        </w:numPr>
        <w:spacing w:after="0" w:line="300" w:lineRule="atLeast"/>
        <w:rPr>
          <w:rFonts w:ascii="Segoe UI" w:hAnsi="Segoe UI" w:eastAsia="Times New Roman" w:cs="Segoe UI"/>
          <w:sz w:val="21"/>
          <w:szCs w:val="21"/>
          <w:lang w:eastAsia="en-AU"/>
        </w:rPr>
      </w:pPr>
      <w:r w:rsidRPr="002812EA">
        <w:rPr>
          <w:rFonts w:ascii="Segoe UI" w:hAnsi="Segoe UI" w:eastAsia="Times New Roman" w:cs="Segoe UI"/>
          <w:sz w:val="21"/>
          <w:szCs w:val="21"/>
          <w:lang w:eastAsia="en-AU"/>
        </w:rPr>
        <w:t xml:space="preserve">Failure to </w:t>
      </w:r>
      <w:r w:rsidRPr="002812EA">
        <w:rPr>
          <w:rFonts w:ascii="Segoe UI" w:hAnsi="Segoe UI" w:eastAsia="Times New Roman" w:cs="Segoe UI"/>
          <w:sz w:val="21"/>
          <w:szCs w:val="21"/>
          <w:lang w:eastAsia="en-AU"/>
        </w:rPr>
        <w:t>select</w:t>
      </w:r>
      <w:r w:rsidRPr="002812EA">
        <w:rPr>
          <w:rFonts w:ascii="Segoe UI" w:hAnsi="Segoe UI" w:eastAsia="Times New Roman" w:cs="Segoe UI"/>
          <w:b/>
          <w:bCs/>
          <w:sz w:val="21"/>
          <w:szCs w:val="21"/>
          <w:lang w:eastAsia="en-AU"/>
        </w:rPr>
        <w:t xml:space="preserve"> “M</w:t>
      </w:r>
      <w:r w:rsidRPr="002812EA">
        <w:rPr>
          <w:rFonts w:ascii="Segoe UI" w:hAnsi="Segoe UI" w:eastAsia="Times New Roman" w:cs="Segoe UI"/>
          <w:b/>
          <w:bCs/>
          <w:sz w:val="21"/>
          <w:szCs w:val="21"/>
          <w:lang w:eastAsia="en-AU"/>
        </w:rPr>
        <w:t>ark Pull Slip Printed"</w:t>
      </w:r>
      <w:r w:rsidRPr="002812EA">
        <w:rPr>
          <w:rFonts w:ascii="Segoe UI" w:hAnsi="Segoe UI" w:eastAsia="Times New Roman" w:cs="Segoe UI"/>
          <w:sz w:val="21"/>
          <w:szCs w:val="21"/>
          <w:lang w:eastAsia="en-AU"/>
        </w:rPr>
        <w:t xml:space="preserve"> may result in the request automatically progressing to the next library in the rota after four days.</w:t>
      </w:r>
    </w:p>
    <w:p w:rsidRPr="00C21C15" w:rsidR="00C21C15" w:rsidP="00C21C15" w:rsidRDefault="00C21C15" w14:paraId="64865BF3" w14:textId="77777777">
      <w:pPr>
        <w:spacing w:before="100" w:beforeAutospacing="1" w:after="100" w:afterAutospacing="1" w:line="300" w:lineRule="atLeast"/>
        <w:ind w:left="720"/>
        <w:outlineLvl w:val="2"/>
        <w:rPr>
          <w:rFonts w:ascii="Segoe UI" w:hAnsi="Segoe UI" w:eastAsia="Times New Roman" w:cs="Segoe UI"/>
          <w:b/>
          <w:bCs/>
          <w:sz w:val="27"/>
          <w:szCs w:val="27"/>
          <w:lang w:eastAsia="en-AU"/>
        </w:rPr>
      </w:pPr>
    </w:p>
    <w:p w:rsidRPr="00C21C15" w:rsidR="00D91750" w:rsidP="00D91750" w:rsidRDefault="00D91750" w14:paraId="5F3E9C25" w14:textId="5A915CF1">
      <w:pPr>
        <w:numPr>
          <w:ilvl w:val="0"/>
          <w:numId w:val="13"/>
        </w:numPr>
        <w:spacing w:before="100" w:beforeAutospacing="1" w:after="100" w:afterAutospacing="1" w:line="300" w:lineRule="atLeast"/>
        <w:outlineLvl w:val="2"/>
        <w:rPr>
          <w:rFonts w:ascii="Segoe UI" w:hAnsi="Segoe UI" w:eastAsia="Times New Roman" w:cs="Segoe UI"/>
          <w:b/>
          <w:bCs/>
          <w:sz w:val="27"/>
          <w:szCs w:val="27"/>
          <w:lang w:eastAsia="en-AU"/>
        </w:rPr>
      </w:pPr>
      <w:r w:rsidRPr="00C21C15">
        <w:rPr>
          <w:rFonts w:ascii="Segoe UI" w:hAnsi="Segoe UI" w:eastAsia="Times New Roman" w:cs="Segoe UI"/>
          <w:b/>
          <w:bCs/>
          <w:sz w:val="27"/>
          <w:szCs w:val="27"/>
          <w:lang w:eastAsia="en-AU"/>
        </w:rPr>
        <w:t>Victorian Library Requests</w:t>
      </w:r>
    </w:p>
    <w:p w:rsidRPr="00D91750" w:rsidR="00D91750" w:rsidP="00D91750" w:rsidRDefault="00D91750" w14:paraId="7FF9103A" w14:textId="77777777">
      <w:pPr>
        <w:numPr>
          <w:ilvl w:val="0"/>
          <w:numId w:val="15"/>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Libraries discussed handling requests originating from Victoria.</w:t>
      </w:r>
    </w:p>
    <w:p w:rsidRPr="00D91750" w:rsidR="00D91750" w:rsidP="00D91750" w:rsidRDefault="00D91750" w14:paraId="10F08AA4" w14:textId="77777777">
      <w:pPr>
        <w:numPr>
          <w:ilvl w:val="0"/>
          <w:numId w:val="15"/>
        </w:numPr>
        <w:spacing w:before="100" w:beforeAutospacing="1" w:after="100" w:afterAutospacing="1" w:line="300" w:lineRule="atLeast"/>
        <w:rPr>
          <w:rFonts w:ascii="Segoe UI" w:hAnsi="Segoe UI" w:eastAsia="Times New Roman" w:cs="Segoe UI"/>
          <w:sz w:val="21"/>
          <w:szCs w:val="21"/>
          <w:lang w:eastAsia="en-AU"/>
        </w:rPr>
      </w:pPr>
      <w:proofErr w:type="gramStart"/>
      <w:r w:rsidRPr="00D91750">
        <w:rPr>
          <w:rFonts w:ascii="Segoe UI" w:hAnsi="Segoe UI" w:eastAsia="Times New Roman" w:cs="Segoe UI"/>
          <w:sz w:val="21"/>
          <w:szCs w:val="21"/>
          <w:lang w:eastAsia="en-AU"/>
        </w:rPr>
        <w:t>General consensus</w:t>
      </w:r>
      <w:proofErr w:type="gramEnd"/>
      <w:r w:rsidRPr="00D91750">
        <w:rPr>
          <w:rFonts w:ascii="Segoe UI" w:hAnsi="Segoe UI" w:eastAsia="Times New Roman" w:cs="Segoe UI"/>
          <w:sz w:val="21"/>
          <w:szCs w:val="21"/>
          <w:lang w:eastAsia="en-AU"/>
        </w:rPr>
        <w:t xml:space="preserve">: </w:t>
      </w:r>
    </w:p>
    <w:p w:rsidR="00D91750" w:rsidP="00D91750" w:rsidRDefault="00D91750" w14:paraId="77037BEF" w14:textId="77777777">
      <w:pPr>
        <w:numPr>
          <w:ilvl w:val="1"/>
          <w:numId w:val="15"/>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Supply should proceed unless the request specifically stipulates "Victorian libraries only."</w:t>
      </w:r>
    </w:p>
    <w:p w:rsidRPr="00D91750" w:rsidR="00030C0E" w:rsidP="00030C0E" w:rsidRDefault="00030C0E" w14:paraId="3B1A4E21" w14:textId="77777777">
      <w:pPr>
        <w:spacing w:before="100" w:beforeAutospacing="1" w:after="100" w:afterAutospacing="1" w:line="300" w:lineRule="atLeast"/>
        <w:ind w:left="1440"/>
        <w:rPr>
          <w:rFonts w:ascii="Segoe UI" w:hAnsi="Segoe UI" w:eastAsia="Times New Roman" w:cs="Segoe UI"/>
          <w:sz w:val="21"/>
          <w:szCs w:val="21"/>
          <w:lang w:eastAsia="en-AU"/>
        </w:rPr>
      </w:pPr>
    </w:p>
    <w:p w:rsidRPr="00D91750" w:rsidR="00D91750" w:rsidP="00D91750" w:rsidRDefault="00D91750" w14:paraId="5BB66F2B" w14:textId="77777777">
      <w:pPr>
        <w:spacing w:after="0"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pict w14:anchorId="1CE6B7AA">
          <v:rect id="_x0000_i1032" style="width:0;height:1.5pt" o:hr="t" o:hrstd="t" o:hralign="center" fillcolor="#a0a0a0" stroked="f"/>
        </w:pict>
      </w:r>
    </w:p>
    <w:p w:rsidRPr="00D91750" w:rsidR="00D91750" w:rsidP="00D91750" w:rsidRDefault="00D91750" w14:paraId="00D39B78" w14:textId="77777777">
      <w:pPr>
        <w:spacing w:before="100" w:beforeAutospacing="1" w:after="100" w:afterAutospacing="1" w:line="300" w:lineRule="atLeast"/>
        <w:outlineLvl w:val="1"/>
        <w:rPr>
          <w:rFonts w:ascii="Segoe UI" w:hAnsi="Segoe UI" w:eastAsia="Times New Roman" w:cs="Segoe UI"/>
          <w:b/>
          <w:bCs/>
          <w:sz w:val="36"/>
          <w:szCs w:val="36"/>
          <w:lang w:eastAsia="en-AU"/>
        </w:rPr>
      </w:pPr>
      <w:r w:rsidRPr="00D91750">
        <w:rPr>
          <w:rFonts w:ascii="Segoe UI" w:hAnsi="Segoe UI" w:eastAsia="Times New Roman" w:cs="Segoe UI"/>
          <w:b/>
          <w:bCs/>
          <w:sz w:val="36"/>
          <w:szCs w:val="36"/>
          <w:lang w:eastAsia="en-AU"/>
        </w:rPr>
        <w:lastRenderedPageBreak/>
        <w:t>8. Sydney Metro Courier Service</w:t>
      </w:r>
    </w:p>
    <w:p w:rsidRPr="00D91750" w:rsidR="00D91750" w:rsidP="00D91750" w:rsidRDefault="00030C0E" w14:paraId="50FFEBB6" w14:textId="7B0AD4B8">
      <w:pPr>
        <w:spacing w:before="100" w:beforeAutospacing="1" w:after="100" w:afterAutospacing="1" w:line="300" w:lineRule="atLeast"/>
        <w:rPr>
          <w:rFonts w:ascii="Segoe UI" w:hAnsi="Segoe UI" w:eastAsia="Times New Roman" w:cs="Segoe UI"/>
          <w:sz w:val="21"/>
          <w:szCs w:val="21"/>
          <w:lang w:eastAsia="en-AU"/>
        </w:rPr>
      </w:pPr>
      <w:r>
        <w:rPr>
          <w:rFonts w:ascii="Segoe UI" w:hAnsi="Segoe UI" w:eastAsia="Times New Roman" w:cs="Segoe UI"/>
          <w:sz w:val="21"/>
          <w:szCs w:val="21"/>
          <w:lang w:eastAsia="en-AU"/>
        </w:rPr>
        <w:t>Libraries</w:t>
      </w:r>
      <w:r w:rsidRPr="00D91750" w:rsidR="00D91750">
        <w:rPr>
          <w:rFonts w:ascii="Segoe UI" w:hAnsi="Segoe UI" w:eastAsia="Times New Roman" w:cs="Segoe UI"/>
          <w:sz w:val="21"/>
          <w:szCs w:val="21"/>
          <w:lang w:eastAsia="en-AU"/>
        </w:rPr>
        <w:t xml:space="preserve"> reported positive experiences with the current courier service.</w:t>
      </w:r>
    </w:p>
    <w:p w:rsidRPr="00D91750" w:rsidR="00D91750" w:rsidP="00D91750" w:rsidRDefault="00D91750" w14:paraId="050289E7"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r w:rsidRPr="00D91750">
        <w:rPr>
          <w:rFonts w:ascii="Segoe UI" w:hAnsi="Segoe UI" w:eastAsia="Times New Roman" w:cs="Segoe UI"/>
          <w:b/>
          <w:bCs/>
          <w:sz w:val="27"/>
          <w:szCs w:val="27"/>
          <w:lang w:eastAsia="en-AU"/>
        </w:rPr>
        <w:t>Feedback</w:t>
      </w:r>
    </w:p>
    <w:p w:rsidRPr="00D91750" w:rsidR="00D91750" w:rsidP="00D91750" w:rsidRDefault="00D91750" w14:paraId="4D710742" w14:textId="77777777">
      <w:pPr>
        <w:numPr>
          <w:ilvl w:val="0"/>
          <w:numId w:val="1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Deliveries are timely and reliable.</w:t>
      </w:r>
    </w:p>
    <w:p w:rsidRPr="00D91750" w:rsidR="00D91750" w:rsidP="3BCBE658" w:rsidRDefault="00D91750" w14:paraId="04304C7E" w14:textId="2B519D82">
      <w:pPr>
        <w:numPr>
          <w:ilvl w:val="0"/>
          <w:numId w:val="16"/>
        </w:numPr>
        <w:spacing w:before="100" w:beforeAutospacing="on" w:after="100" w:afterAutospacing="on" w:line="300" w:lineRule="atLeast"/>
        <w:rPr>
          <w:rFonts w:ascii="Segoe UI" w:hAnsi="Segoe UI" w:eastAsia="Times New Roman" w:cs="Segoe UI"/>
          <w:sz w:val="21"/>
          <w:szCs w:val="21"/>
          <w:lang w:eastAsia="en-AU"/>
        </w:rPr>
      </w:pPr>
      <w:r w:rsidRPr="3BCBE658" w:rsidR="218AA20E">
        <w:rPr>
          <w:rFonts w:ascii="Segoe UI" w:hAnsi="Segoe UI" w:eastAsia="Times New Roman" w:cs="Segoe UI"/>
          <w:sz w:val="21"/>
          <w:szCs w:val="21"/>
          <w:lang w:eastAsia="en-AU"/>
        </w:rPr>
        <w:t>Significant reduction in delivery issues and misdirected items.</w:t>
      </w:r>
      <w:r w:rsidRPr="3BCBE658" w:rsidR="40540FA8">
        <w:rPr>
          <w:rFonts w:ascii="Segoe UI" w:hAnsi="Segoe UI" w:eastAsia="Times New Roman" w:cs="Segoe UI"/>
          <w:sz w:val="21"/>
          <w:szCs w:val="21"/>
          <w:lang w:eastAsia="en-AU"/>
        </w:rPr>
        <w:t xml:space="preserve"> (</w:t>
      </w:r>
      <w:r w:rsidRPr="3BCBE658" w:rsidR="40540FA8">
        <w:rPr>
          <w:rFonts w:ascii="Segoe UI" w:hAnsi="Segoe UI" w:eastAsia="Times New Roman" w:cs="Segoe UI"/>
          <w:sz w:val="21"/>
          <w:szCs w:val="21"/>
          <w:lang w:eastAsia="en-AU"/>
        </w:rPr>
        <w:t>only</w:t>
      </w:r>
      <w:r w:rsidRPr="3BCBE658" w:rsidR="40540FA8">
        <w:rPr>
          <w:rFonts w:ascii="Segoe UI" w:hAnsi="Segoe UI" w:eastAsia="Times New Roman" w:cs="Segoe UI"/>
          <w:sz w:val="21"/>
          <w:szCs w:val="21"/>
          <w:lang w:eastAsia="en-AU"/>
        </w:rPr>
        <w:t xml:space="preserve"> one library received the wrong library</w:t>
      </w:r>
      <w:r w:rsidRPr="3BCBE658" w:rsidR="495E859E">
        <w:rPr>
          <w:rFonts w:ascii="Segoe UI" w:hAnsi="Segoe UI" w:eastAsia="Times New Roman" w:cs="Segoe UI"/>
          <w:sz w:val="21"/>
          <w:szCs w:val="21"/>
          <w:lang w:eastAsia="en-AU"/>
        </w:rPr>
        <w:t>)</w:t>
      </w:r>
    </w:p>
    <w:p w:rsidRPr="00D91750" w:rsidR="00D91750" w:rsidP="00D91750" w:rsidRDefault="00D91750" w14:paraId="4BF32543" w14:textId="77777777">
      <w:pPr>
        <w:numPr>
          <w:ilvl w:val="0"/>
          <w:numId w:val="16"/>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Positive feedback regarding courier performance will be passed on to SLNSW management.</w:t>
      </w:r>
    </w:p>
    <w:p w:rsidRPr="00D91750" w:rsidR="00D91750" w:rsidP="00D91750" w:rsidRDefault="00D91750" w14:paraId="49E94A9D" w14:textId="77777777">
      <w:pPr>
        <w:spacing w:after="0"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pict w14:anchorId="5A20A576">
          <v:rect id="_x0000_i1033" style="width:0;height:1.5pt" o:hr="t" o:hrstd="t" o:hralign="center" fillcolor="#a0a0a0" stroked="f"/>
        </w:pict>
      </w:r>
    </w:p>
    <w:p w:rsidRPr="00D91750" w:rsidR="00D91750" w:rsidP="00D91750" w:rsidRDefault="00D91750" w14:paraId="15E0499F" w14:textId="77777777">
      <w:pPr>
        <w:spacing w:before="100" w:beforeAutospacing="1" w:after="100" w:afterAutospacing="1" w:line="300" w:lineRule="atLeast"/>
        <w:outlineLvl w:val="1"/>
        <w:rPr>
          <w:rFonts w:ascii="Segoe UI" w:hAnsi="Segoe UI" w:eastAsia="Times New Roman" w:cs="Segoe UI"/>
          <w:b/>
          <w:bCs/>
          <w:sz w:val="36"/>
          <w:szCs w:val="36"/>
          <w:lang w:eastAsia="en-AU"/>
        </w:rPr>
      </w:pPr>
      <w:r w:rsidRPr="00D91750">
        <w:rPr>
          <w:rFonts w:ascii="Segoe UI" w:hAnsi="Segoe UI" w:eastAsia="Times New Roman" w:cs="Segoe UI"/>
          <w:b/>
          <w:bCs/>
          <w:sz w:val="36"/>
          <w:szCs w:val="36"/>
          <w:lang w:eastAsia="en-AU"/>
        </w:rPr>
        <w:t>9. ALIA Resource Sharing Special Interest Group</w:t>
      </w:r>
    </w:p>
    <w:p w:rsidRPr="00D91750" w:rsidR="00D91750" w:rsidP="00D91750" w:rsidRDefault="00D91750" w14:paraId="58751168" w14:textId="77777777">
      <w:p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Anne Laidlaw advised that:</w:t>
      </w:r>
    </w:p>
    <w:p w:rsidRPr="00D91750" w:rsidR="00D91750" w:rsidP="00D91750" w:rsidRDefault="00D91750" w14:paraId="1E29A8E9" w14:textId="1EF47A6A">
      <w:pPr>
        <w:numPr>
          <w:ilvl w:val="0"/>
          <w:numId w:val="17"/>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Expressions of Interest remain open for Executive Committee positions.</w:t>
      </w:r>
    </w:p>
    <w:p w:rsidRPr="00D91750" w:rsidR="00D91750" w:rsidP="00D91750" w:rsidRDefault="00D91750" w14:paraId="3F41BC39" w14:textId="77777777">
      <w:pPr>
        <w:numPr>
          <w:ilvl w:val="0"/>
          <w:numId w:val="17"/>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Public library representation is particularly encouraged.</w:t>
      </w:r>
    </w:p>
    <w:p w:rsidRPr="00D91750" w:rsidR="00D91750" w:rsidP="00D91750" w:rsidRDefault="00D91750" w14:paraId="57DEBEC8" w14:textId="77777777">
      <w:pPr>
        <w:numPr>
          <w:ilvl w:val="0"/>
          <w:numId w:val="17"/>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Monthly meetings are held online.</w:t>
      </w:r>
    </w:p>
    <w:p w:rsidRPr="005C11D8" w:rsidR="002812EA" w:rsidP="005C11D8" w:rsidRDefault="00D91750" w14:paraId="6FEA2AB4" w14:textId="035BF3E7">
      <w:pPr>
        <w:numPr>
          <w:ilvl w:val="0"/>
          <w:numId w:val="17"/>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Committee members contribute to sector-wide resource sharing discussions and advocacy.</w:t>
      </w:r>
    </w:p>
    <w:p w:rsidR="005C11D8" w:rsidP="002812EA" w:rsidRDefault="002812EA" w14:paraId="1232B6DE" w14:textId="1176F613">
      <w:r>
        <w:t xml:space="preserve">ALIA Resource Sharing Special Interest Group </w:t>
      </w:r>
      <w:r w:rsidR="005C11D8">
        <w:t xml:space="preserve">website - </w:t>
      </w:r>
      <w:hyperlink w:history="1" r:id="rId5">
        <w:r w:rsidR="005C11D8">
          <w:rPr>
            <w:rStyle w:val="Hyperlink"/>
          </w:rPr>
          <w:t>ALIA Resource Sharing - ALIA</w:t>
        </w:r>
      </w:hyperlink>
    </w:p>
    <w:p w:rsidRPr="00AE788B" w:rsidR="005C11D8" w:rsidP="002812EA" w:rsidRDefault="005C11D8" w14:paraId="5C1EF214" w14:textId="173AEC6E">
      <w:pPr>
        <w:spacing w:before="100" w:beforeAutospacing="1" w:after="100" w:afterAutospacing="1" w:line="300" w:lineRule="atLeast"/>
        <w:rPr>
          <w:rFonts w:ascii="Open Sans" w:hAnsi="Open Sans" w:cs="Open Sans"/>
          <w:b/>
          <w:bCs/>
          <w:color w:val="000000"/>
        </w:rPr>
      </w:pPr>
      <w:r>
        <w:rPr>
          <w:rStyle w:val="Strong"/>
          <w:rFonts w:ascii="Open Sans" w:hAnsi="Open Sans" w:cs="Open Sans"/>
          <w:color w:val="000000"/>
        </w:rPr>
        <w:t>Expressions of interest should be forwarded to Amanda Magnussen (ALIA RS SIG chair) amanda.magnussen@csiro.au</w:t>
      </w:r>
    </w:p>
    <w:p w:rsidRPr="00D91750" w:rsidR="00D91750" w:rsidP="00D91750" w:rsidRDefault="00D91750" w14:paraId="08BB1E07" w14:textId="77777777">
      <w:pPr>
        <w:spacing w:after="0"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pict w14:anchorId="31787C41">
          <v:rect id="_x0000_i1034" style="width:0;height:1.5pt" o:hr="t" o:hrstd="t" o:hralign="center" fillcolor="#a0a0a0" stroked="f"/>
        </w:pict>
      </w:r>
    </w:p>
    <w:p w:rsidRPr="00D91750" w:rsidR="00D91750" w:rsidP="00D91750" w:rsidRDefault="00D91750" w14:paraId="0D7B94DD" w14:textId="77777777">
      <w:pPr>
        <w:spacing w:before="100" w:beforeAutospacing="1" w:after="100" w:afterAutospacing="1" w:line="300" w:lineRule="atLeast"/>
        <w:outlineLvl w:val="1"/>
        <w:rPr>
          <w:rFonts w:ascii="Segoe UI" w:hAnsi="Segoe UI" w:eastAsia="Times New Roman" w:cs="Segoe UI"/>
          <w:b/>
          <w:bCs/>
          <w:sz w:val="36"/>
          <w:szCs w:val="36"/>
          <w:lang w:eastAsia="en-AU"/>
        </w:rPr>
      </w:pPr>
      <w:r w:rsidRPr="00D91750">
        <w:rPr>
          <w:rFonts w:ascii="Segoe UI" w:hAnsi="Segoe UI" w:eastAsia="Times New Roman" w:cs="Segoe UI"/>
          <w:b/>
          <w:bCs/>
          <w:sz w:val="36"/>
          <w:szCs w:val="36"/>
          <w:lang w:eastAsia="en-AU"/>
        </w:rPr>
        <w:t>10. Trove Holdings Harvesting</w:t>
      </w:r>
    </w:p>
    <w:p w:rsidRPr="00D91750" w:rsidR="00D91750" w:rsidP="00D91750" w:rsidRDefault="00D91750" w14:paraId="590A9D1A" w14:textId="77777777">
      <w:p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Jody Rodas emphasised the importance of ensuring automated holdings harvesting remains operational.</w:t>
      </w:r>
    </w:p>
    <w:p w:rsidRPr="00D91750" w:rsidR="00D91750" w:rsidP="00D91750" w:rsidRDefault="00D91750" w14:paraId="0739DED7"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r w:rsidRPr="00D91750">
        <w:rPr>
          <w:rFonts w:ascii="Segoe UI" w:hAnsi="Segoe UI" w:eastAsia="Times New Roman" w:cs="Segoe UI"/>
          <w:b/>
          <w:bCs/>
          <w:sz w:val="27"/>
          <w:szCs w:val="27"/>
          <w:lang w:eastAsia="en-AU"/>
        </w:rPr>
        <w:t>Key Points</w:t>
      </w:r>
    </w:p>
    <w:p w:rsidRPr="0051252D" w:rsidR="0051252D" w:rsidP="0051252D" w:rsidRDefault="00D91750" w14:paraId="4C588957" w14:textId="22D5E5C9">
      <w:pPr>
        <w:numPr>
          <w:ilvl w:val="0"/>
          <w:numId w:val="18"/>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Daily harvesting ensures Trove holdings accurately reflect current collections.</w:t>
      </w:r>
    </w:p>
    <w:p w:rsidRPr="0051252D" w:rsidR="0051252D" w:rsidP="0051252D" w:rsidRDefault="00D91750" w14:paraId="25D569CF" w14:textId="6B8CBA3B">
      <w:pPr>
        <w:numPr>
          <w:ilvl w:val="0"/>
          <w:numId w:val="18"/>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 xml:space="preserve">Libraries experiencing inaccurate holdings should: </w:t>
      </w:r>
    </w:p>
    <w:p w:rsidR="005C11D8" w:rsidP="00D91750" w:rsidRDefault="00D91750" w14:paraId="5B91399A" w14:textId="62D0B3E4">
      <w:pPr>
        <w:numPr>
          <w:ilvl w:val="1"/>
          <w:numId w:val="18"/>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Consult their IT teams</w:t>
      </w:r>
      <w:r w:rsidR="0051252D">
        <w:rPr>
          <w:rFonts w:ascii="Segoe UI" w:hAnsi="Segoe UI" w:eastAsia="Times New Roman" w:cs="Segoe UI"/>
          <w:sz w:val="21"/>
          <w:szCs w:val="21"/>
          <w:lang w:eastAsia="en-AU"/>
        </w:rPr>
        <w:t xml:space="preserve"> regarding Metadata Harvesting (OAI-PMH) via Trove.</w:t>
      </w:r>
    </w:p>
    <w:p w:rsidRPr="00D91750" w:rsidR="00D91750" w:rsidP="00D91750" w:rsidRDefault="002227F8" w14:paraId="7FAC7A0E" w14:textId="5126905B">
      <w:pPr>
        <w:numPr>
          <w:ilvl w:val="1"/>
          <w:numId w:val="18"/>
        </w:numPr>
        <w:spacing w:before="100" w:beforeAutospacing="1" w:after="100" w:afterAutospacing="1" w:line="300" w:lineRule="atLeast"/>
        <w:rPr>
          <w:rFonts w:ascii="Segoe UI" w:hAnsi="Segoe UI" w:eastAsia="Times New Roman" w:cs="Segoe UI"/>
          <w:sz w:val="21"/>
          <w:szCs w:val="21"/>
          <w:lang w:eastAsia="en-AU"/>
        </w:rPr>
      </w:pPr>
      <w:r>
        <w:rPr>
          <w:rFonts w:ascii="Segoe UI" w:hAnsi="Segoe UI" w:eastAsia="Times New Roman" w:cs="Segoe UI"/>
          <w:sz w:val="21"/>
          <w:szCs w:val="21"/>
          <w:lang w:eastAsia="en-AU"/>
        </w:rPr>
        <w:t xml:space="preserve">Contact </w:t>
      </w:r>
      <w:r w:rsidR="005C11D8">
        <w:rPr>
          <w:rFonts w:ascii="Segoe UI" w:hAnsi="Segoe UI" w:eastAsia="Times New Roman" w:cs="Segoe UI"/>
          <w:sz w:val="21"/>
          <w:szCs w:val="21"/>
          <w:lang w:eastAsia="en-AU"/>
        </w:rPr>
        <w:t>Collections coordinator</w:t>
      </w:r>
      <w:r w:rsidR="00B45E86">
        <w:rPr>
          <w:rFonts w:ascii="Segoe UI" w:hAnsi="Segoe UI" w:eastAsia="Times New Roman" w:cs="Segoe UI"/>
          <w:sz w:val="21"/>
          <w:szCs w:val="21"/>
          <w:lang w:eastAsia="en-AU"/>
        </w:rPr>
        <w:t xml:space="preserve"> or Management.</w:t>
      </w:r>
    </w:p>
    <w:p w:rsidR="0051252D" w:rsidP="0051252D" w:rsidRDefault="00D91750" w14:paraId="2EA81BD8" w14:textId="7ED720BE">
      <w:pPr>
        <w:numPr>
          <w:ilvl w:val="1"/>
          <w:numId w:val="18"/>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Contact</w:t>
      </w:r>
      <w:r w:rsidR="006135BC">
        <w:rPr>
          <w:rFonts w:ascii="Segoe UI" w:hAnsi="Segoe UI" w:eastAsia="Times New Roman" w:cs="Segoe UI"/>
          <w:sz w:val="21"/>
          <w:szCs w:val="21"/>
          <w:lang w:eastAsia="en-AU"/>
        </w:rPr>
        <w:t xml:space="preserve"> </w:t>
      </w:r>
      <w:r w:rsidRPr="00D91750">
        <w:rPr>
          <w:rFonts w:ascii="Segoe UI" w:hAnsi="Segoe UI" w:eastAsia="Times New Roman" w:cs="Segoe UI"/>
          <w:sz w:val="21"/>
          <w:szCs w:val="21"/>
          <w:lang w:eastAsia="en-AU"/>
        </w:rPr>
        <w:t xml:space="preserve">Trove </w:t>
      </w:r>
      <w:r w:rsidR="006135BC">
        <w:rPr>
          <w:rFonts w:ascii="Segoe UI" w:hAnsi="Segoe UI" w:eastAsia="Times New Roman" w:cs="Segoe UI"/>
          <w:sz w:val="21"/>
          <w:szCs w:val="21"/>
          <w:lang w:eastAsia="en-AU"/>
        </w:rPr>
        <w:t xml:space="preserve">Partner </w:t>
      </w:r>
      <w:r w:rsidRPr="00D91750">
        <w:rPr>
          <w:rFonts w:ascii="Segoe UI" w:hAnsi="Segoe UI" w:eastAsia="Times New Roman" w:cs="Segoe UI"/>
          <w:sz w:val="21"/>
          <w:szCs w:val="21"/>
          <w:lang w:eastAsia="en-AU"/>
        </w:rPr>
        <w:t>Support</w:t>
      </w:r>
      <w:r w:rsidR="006135BC">
        <w:rPr>
          <w:rFonts w:ascii="Segoe UI" w:hAnsi="Segoe UI" w:eastAsia="Times New Roman" w:cs="Segoe UI"/>
          <w:sz w:val="21"/>
          <w:szCs w:val="21"/>
          <w:lang w:eastAsia="en-AU"/>
        </w:rPr>
        <w:t xml:space="preserve"> or TPRS support</w:t>
      </w:r>
      <w:r w:rsidRPr="00D91750">
        <w:rPr>
          <w:rFonts w:ascii="Segoe UI" w:hAnsi="Segoe UI" w:eastAsia="Times New Roman" w:cs="Segoe UI"/>
          <w:sz w:val="21"/>
          <w:szCs w:val="21"/>
          <w:lang w:eastAsia="en-AU"/>
        </w:rPr>
        <w:t>.</w:t>
      </w:r>
    </w:p>
    <w:p w:rsidRPr="00B45E86" w:rsidR="00B45E86" w:rsidP="00B45E86" w:rsidRDefault="00B45E86" w14:paraId="3760B0F0" w14:textId="5E9DB549">
      <w:pPr>
        <w:numPr>
          <w:ilvl w:val="0"/>
          <w:numId w:val="18"/>
        </w:numPr>
        <w:spacing w:before="100" w:beforeAutospacing="1" w:after="100" w:afterAutospacing="1" w:line="300" w:lineRule="atLeast"/>
        <w:rPr>
          <w:rFonts w:ascii="Segoe UI" w:hAnsi="Segoe UI" w:eastAsia="Times New Roman" w:cs="Segoe UI"/>
          <w:sz w:val="21"/>
          <w:szCs w:val="21"/>
          <w:lang w:eastAsia="en-AU"/>
        </w:rPr>
      </w:pPr>
      <w:r>
        <w:t>Anne Laidlaw - City of Sydney</w:t>
      </w:r>
      <w:r>
        <w:rPr>
          <w:rFonts w:ascii="Segoe UI" w:hAnsi="Segoe UI" w:eastAsia="Times New Roman" w:cs="Segoe UI"/>
          <w:sz w:val="21"/>
          <w:szCs w:val="21"/>
          <w:lang w:eastAsia="en-AU"/>
        </w:rPr>
        <w:t xml:space="preserve"> provides link to </w:t>
      </w:r>
      <w:r>
        <w:t xml:space="preserve">NLA Technical Specifications: </w:t>
      </w:r>
      <w:hyperlink w:history="1" r:id="rId6">
        <w:r>
          <w:rPr>
            <w:rStyle w:val="Hyperlink"/>
          </w:rPr>
          <w:t>Technical specifications | Trove</w:t>
        </w:r>
      </w:hyperlink>
    </w:p>
    <w:p w:rsidR="005070D2" w:rsidP="00B45E86" w:rsidRDefault="00B45E86" w14:paraId="131DEC75" w14:textId="35D29783">
      <w:pPr>
        <w:spacing w:before="100" w:beforeAutospacing="1" w:after="100" w:afterAutospacing="1" w:line="300" w:lineRule="atLeast"/>
        <w:ind w:left="720"/>
        <w:rPr>
          <w:rFonts w:ascii="Segoe UI" w:hAnsi="Segoe UI" w:eastAsia="Times New Roman" w:cs="Segoe UI"/>
          <w:sz w:val="21"/>
          <w:szCs w:val="21"/>
          <w:lang w:eastAsia="en-AU"/>
        </w:rPr>
      </w:pPr>
      <w:r>
        <w:rPr>
          <w:rFonts w:ascii="Segoe UI" w:hAnsi="Segoe UI" w:eastAsia="Times New Roman" w:cs="Segoe UI"/>
          <w:sz w:val="21"/>
          <w:szCs w:val="21"/>
          <w:lang w:eastAsia="en-AU"/>
        </w:rPr>
        <w:lastRenderedPageBreak/>
        <w:t xml:space="preserve">It was mentioned </w:t>
      </w:r>
      <w:r w:rsidR="00D10B06">
        <w:rPr>
          <w:rFonts w:ascii="Segoe UI" w:hAnsi="Segoe UI" w:eastAsia="Times New Roman" w:cs="Segoe UI"/>
          <w:sz w:val="21"/>
          <w:szCs w:val="21"/>
          <w:lang w:eastAsia="en-AU"/>
        </w:rPr>
        <w:t xml:space="preserve">at the meeting </w:t>
      </w:r>
      <w:r>
        <w:rPr>
          <w:rFonts w:ascii="Segoe UI" w:hAnsi="Segoe UI" w:eastAsia="Times New Roman" w:cs="Segoe UI"/>
          <w:sz w:val="21"/>
          <w:szCs w:val="21"/>
          <w:lang w:eastAsia="en-AU"/>
        </w:rPr>
        <w:t>that s</w:t>
      </w:r>
      <w:r w:rsidRPr="00D91750" w:rsidR="00D91750">
        <w:rPr>
          <w:rFonts w:ascii="Segoe UI" w:hAnsi="Segoe UI" w:eastAsia="Times New Roman" w:cs="Segoe UI"/>
          <w:sz w:val="21"/>
          <w:szCs w:val="21"/>
          <w:lang w:eastAsia="en-AU"/>
        </w:rPr>
        <w:t>everal libraries reported receiving requests for materials no longer held locally.</w:t>
      </w:r>
    </w:p>
    <w:p w:rsidR="00295149" w:rsidP="00B45E86" w:rsidRDefault="00295149" w14:paraId="1BC672A3" w14:textId="77777777">
      <w:pPr>
        <w:spacing w:before="100" w:beforeAutospacing="1" w:after="100" w:afterAutospacing="1" w:line="300" w:lineRule="atLeast"/>
        <w:ind w:left="720"/>
        <w:rPr>
          <w:rFonts w:ascii="Segoe UI" w:hAnsi="Segoe UI" w:eastAsia="Times New Roman" w:cs="Segoe UI"/>
          <w:sz w:val="21"/>
          <w:szCs w:val="21"/>
          <w:lang w:eastAsia="en-AU"/>
        </w:rPr>
      </w:pPr>
    </w:p>
    <w:p w:rsidRPr="005070D2" w:rsidR="00295149" w:rsidP="00B45E86" w:rsidRDefault="00295149" w14:paraId="5BAD9F55" w14:textId="77777777">
      <w:pPr>
        <w:spacing w:before="100" w:beforeAutospacing="1" w:after="100" w:afterAutospacing="1" w:line="300" w:lineRule="atLeast"/>
        <w:ind w:left="720"/>
        <w:rPr>
          <w:rFonts w:ascii="Segoe UI" w:hAnsi="Segoe UI" w:eastAsia="Times New Roman" w:cs="Segoe UI"/>
          <w:sz w:val="21"/>
          <w:szCs w:val="21"/>
          <w:lang w:eastAsia="en-AU"/>
        </w:rPr>
      </w:pPr>
    </w:p>
    <w:p w:rsidRPr="00D91750" w:rsidR="00D91750" w:rsidP="00D91750" w:rsidRDefault="00D91750" w14:paraId="4485D5DE" w14:textId="77777777">
      <w:pPr>
        <w:spacing w:before="100" w:beforeAutospacing="1" w:after="100" w:afterAutospacing="1" w:line="300" w:lineRule="atLeast"/>
        <w:outlineLvl w:val="2"/>
        <w:rPr>
          <w:rFonts w:ascii="Segoe UI" w:hAnsi="Segoe UI" w:eastAsia="Times New Roman" w:cs="Segoe UI"/>
          <w:b/>
          <w:bCs/>
          <w:sz w:val="27"/>
          <w:szCs w:val="27"/>
          <w:lang w:eastAsia="en-AU"/>
        </w:rPr>
      </w:pPr>
      <w:r w:rsidRPr="00D91750">
        <w:rPr>
          <w:rFonts w:ascii="Segoe UI" w:hAnsi="Segoe UI" w:eastAsia="Times New Roman" w:cs="Segoe UI"/>
          <w:b/>
          <w:bCs/>
          <w:sz w:val="27"/>
          <w:szCs w:val="27"/>
          <w:lang w:eastAsia="en-AU"/>
        </w:rPr>
        <w:t>Temporary Workaround</w:t>
      </w:r>
    </w:p>
    <w:p w:rsidRPr="00D91750" w:rsidR="00D91750" w:rsidP="00D91750" w:rsidRDefault="00D91750" w14:paraId="5D6A743F" w14:textId="67A2437F">
      <w:pPr>
        <w:numPr>
          <w:ilvl w:val="0"/>
          <w:numId w:val="19"/>
        </w:num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Libraries can remove incorrect holdings manually</w:t>
      </w:r>
      <w:r w:rsidR="00CF5847">
        <w:rPr>
          <w:rFonts w:ascii="Segoe UI" w:hAnsi="Segoe UI" w:eastAsia="Times New Roman" w:cs="Segoe UI"/>
          <w:sz w:val="21"/>
          <w:szCs w:val="21"/>
          <w:lang w:eastAsia="en-AU"/>
        </w:rPr>
        <w:t xml:space="preserve"> via Libraries Australia</w:t>
      </w:r>
      <w:r w:rsidRPr="00D91750">
        <w:rPr>
          <w:rFonts w:ascii="Segoe UI" w:hAnsi="Segoe UI" w:eastAsia="Times New Roman" w:cs="Segoe UI"/>
          <w:sz w:val="21"/>
          <w:szCs w:val="21"/>
          <w:lang w:eastAsia="en-AU"/>
        </w:rPr>
        <w:t xml:space="preserve"> when identified, although automated harvesting remains best practice.</w:t>
      </w:r>
    </w:p>
    <w:p w:rsidRPr="00D91750" w:rsidR="00D91750" w:rsidP="00D91750" w:rsidRDefault="00D91750" w14:paraId="57FA837B" w14:textId="77777777">
      <w:pPr>
        <w:spacing w:after="0"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pict w14:anchorId="7643A207">
          <v:rect id="_x0000_i1035" style="width:0;height:1.5pt" o:hr="t" o:hrstd="t" o:hralign="center" fillcolor="#a0a0a0" stroked="f"/>
        </w:pict>
      </w:r>
    </w:p>
    <w:p w:rsidRPr="00D91750" w:rsidR="00D91750" w:rsidP="00D91750" w:rsidRDefault="00D91750" w14:paraId="4092E36B" w14:textId="77777777">
      <w:pPr>
        <w:spacing w:before="100" w:beforeAutospacing="1" w:after="100" w:afterAutospacing="1" w:line="300" w:lineRule="atLeast"/>
        <w:outlineLvl w:val="1"/>
        <w:rPr>
          <w:rFonts w:ascii="Segoe UI" w:hAnsi="Segoe UI" w:eastAsia="Times New Roman" w:cs="Segoe UI"/>
          <w:b/>
          <w:bCs/>
          <w:sz w:val="36"/>
          <w:szCs w:val="36"/>
          <w:lang w:eastAsia="en-AU"/>
        </w:rPr>
      </w:pPr>
      <w:r w:rsidRPr="00D91750">
        <w:rPr>
          <w:rFonts w:ascii="Segoe UI" w:hAnsi="Segoe UI" w:eastAsia="Times New Roman" w:cs="Segoe UI"/>
          <w:b/>
          <w:bCs/>
          <w:sz w:val="36"/>
          <w:szCs w:val="36"/>
          <w:lang w:eastAsia="en-AU"/>
        </w:rPr>
        <w:t>11. Next Meeting</w:t>
      </w:r>
    </w:p>
    <w:p w:rsidRPr="00D91750" w:rsidR="00D91750" w:rsidP="00D91750" w:rsidRDefault="00D91750" w14:paraId="5E2B62A0" w14:textId="77777777">
      <w:p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b/>
          <w:bCs/>
          <w:sz w:val="21"/>
          <w:szCs w:val="21"/>
          <w:lang w:eastAsia="en-AU"/>
        </w:rPr>
        <w:t>Date:</w:t>
      </w:r>
      <w:r w:rsidRPr="00D91750">
        <w:rPr>
          <w:rFonts w:ascii="Segoe UI" w:hAnsi="Segoe UI" w:eastAsia="Times New Roman" w:cs="Segoe UI"/>
          <w:sz w:val="21"/>
          <w:szCs w:val="21"/>
          <w:lang w:eastAsia="en-AU"/>
        </w:rPr>
        <w:t xml:space="preserve"> Monday, 7 December 2026</w:t>
      </w:r>
      <w:r w:rsidRPr="00D91750">
        <w:rPr>
          <w:rFonts w:ascii="Segoe UI" w:hAnsi="Segoe UI" w:eastAsia="Times New Roman" w:cs="Segoe UI"/>
          <w:sz w:val="21"/>
          <w:szCs w:val="21"/>
          <w:lang w:eastAsia="en-AU"/>
        </w:rPr>
        <w:br/>
      </w:r>
      <w:r w:rsidRPr="00D91750">
        <w:rPr>
          <w:rFonts w:ascii="Segoe UI" w:hAnsi="Segoe UI" w:eastAsia="Times New Roman" w:cs="Segoe UI"/>
          <w:b/>
          <w:bCs/>
          <w:sz w:val="21"/>
          <w:szCs w:val="21"/>
          <w:lang w:eastAsia="en-AU"/>
        </w:rPr>
        <w:t>Format:</w:t>
      </w:r>
      <w:r w:rsidRPr="00D91750">
        <w:rPr>
          <w:rFonts w:ascii="Segoe UI" w:hAnsi="Segoe UI" w:eastAsia="Times New Roman" w:cs="Segoe UI"/>
          <w:sz w:val="21"/>
          <w:szCs w:val="21"/>
          <w:lang w:eastAsia="en-AU"/>
        </w:rPr>
        <w:t xml:space="preserve"> Hybrid</w:t>
      </w:r>
    </w:p>
    <w:p w:rsidRPr="00D91750" w:rsidR="00D91750" w:rsidP="00D91750" w:rsidRDefault="005C11D8" w14:paraId="41737D66" w14:textId="459D1C7A">
      <w:pPr>
        <w:numPr>
          <w:ilvl w:val="0"/>
          <w:numId w:val="20"/>
        </w:numPr>
        <w:spacing w:before="100" w:beforeAutospacing="1" w:after="100" w:afterAutospacing="1" w:line="300" w:lineRule="atLeast"/>
        <w:rPr>
          <w:rFonts w:ascii="Segoe UI" w:hAnsi="Segoe UI" w:eastAsia="Times New Roman" w:cs="Segoe UI"/>
          <w:sz w:val="21"/>
          <w:szCs w:val="21"/>
          <w:lang w:eastAsia="en-AU"/>
        </w:rPr>
      </w:pPr>
      <w:r>
        <w:rPr>
          <w:rFonts w:ascii="Segoe UI" w:hAnsi="Segoe UI" w:eastAsia="Times New Roman" w:cs="Segoe UI"/>
          <w:sz w:val="21"/>
          <w:szCs w:val="21"/>
          <w:lang w:eastAsia="en-AU"/>
        </w:rPr>
        <w:t xml:space="preserve">At the </w:t>
      </w:r>
      <w:r w:rsidRPr="00D91750" w:rsidR="00D91750">
        <w:rPr>
          <w:rFonts w:ascii="Segoe UI" w:hAnsi="Segoe UI" w:eastAsia="Times New Roman" w:cs="Segoe UI"/>
          <w:sz w:val="21"/>
          <w:szCs w:val="21"/>
          <w:lang w:eastAsia="en-AU"/>
        </w:rPr>
        <w:t>State Library of NSW</w:t>
      </w:r>
    </w:p>
    <w:p w:rsidRPr="00D91750" w:rsidR="00D91750" w:rsidP="00D91750" w:rsidRDefault="005C11D8" w14:paraId="069E93C4" w14:textId="4B945B0C">
      <w:pPr>
        <w:numPr>
          <w:ilvl w:val="0"/>
          <w:numId w:val="20"/>
        </w:numPr>
        <w:spacing w:before="100" w:beforeAutospacing="1" w:after="100" w:afterAutospacing="1" w:line="300" w:lineRule="atLeast"/>
        <w:rPr>
          <w:rFonts w:ascii="Segoe UI" w:hAnsi="Segoe UI" w:eastAsia="Times New Roman" w:cs="Segoe UI"/>
          <w:sz w:val="21"/>
          <w:szCs w:val="21"/>
          <w:lang w:eastAsia="en-AU"/>
        </w:rPr>
      </w:pPr>
      <w:r>
        <w:rPr>
          <w:rFonts w:ascii="Segoe UI" w:hAnsi="Segoe UI" w:eastAsia="Times New Roman" w:cs="Segoe UI"/>
          <w:sz w:val="21"/>
          <w:szCs w:val="21"/>
          <w:lang w:eastAsia="en-AU"/>
        </w:rPr>
        <w:t xml:space="preserve">Via </w:t>
      </w:r>
      <w:r w:rsidRPr="00D91750" w:rsidR="00D91750">
        <w:rPr>
          <w:rFonts w:ascii="Segoe UI" w:hAnsi="Segoe UI" w:eastAsia="Times New Roman" w:cs="Segoe UI"/>
          <w:sz w:val="21"/>
          <w:szCs w:val="21"/>
          <w:lang w:eastAsia="en-AU"/>
        </w:rPr>
        <w:t>Zoom</w:t>
      </w:r>
    </w:p>
    <w:p w:rsidRPr="00D91750" w:rsidR="00D91750" w:rsidP="00D91750" w:rsidRDefault="00D91750" w14:paraId="0C97744A" w14:textId="77777777">
      <w:pPr>
        <w:spacing w:after="0"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pict w14:anchorId="1BABCD46">
          <v:rect id="_x0000_i1036" style="width:0;height:1.5pt" o:hr="t" o:hrstd="t" o:hralign="center" fillcolor="#a0a0a0" stroked="f"/>
        </w:pict>
      </w:r>
    </w:p>
    <w:p w:rsidRPr="00D91750" w:rsidR="00D91750" w:rsidP="00D91750" w:rsidRDefault="00D91750" w14:paraId="2954E332" w14:textId="77777777">
      <w:pPr>
        <w:spacing w:before="100" w:beforeAutospacing="1" w:after="100" w:afterAutospacing="1" w:line="300" w:lineRule="atLeast"/>
        <w:outlineLvl w:val="1"/>
        <w:rPr>
          <w:rFonts w:ascii="Segoe UI" w:hAnsi="Segoe UI" w:eastAsia="Times New Roman" w:cs="Segoe UI"/>
          <w:b/>
          <w:bCs/>
          <w:sz w:val="36"/>
          <w:szCs w:val="36"/>
          <w:lang w:eastAsia="en-AU"/>
        </w:rPr>
      </w:pPr>
      <w:r w:rsidRPr="00D91750">
        <w:rPr>
          <w:rFonts w:ascii="Segoe UI" w:hAnsi="Segoe UI" w:eastAsia="Times New Roman" w:cs="Segoe UI"/>
          <w:b/>
          <w:bCs/>
          <w:sz w:val="36"/>
          <w:szCs w:val="36"/>
          <w:lang w:eastAsia="en-AU"/>
        </w:rPr>
        <w:t>12. Election of Next Chair</w:t>
      </w:r>
    </w:p>
    <w:p w:rsidRPr="00D91750" w:rsidR="00D91750" w:rsidP="00D91750" w:rsidRDefault="00D91750" w14:paraId="389CC45D" w14:textId="77777777">
      <w:p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A random selection process ("wheel") was used to determine the next chairperson.</w:t>
      </w:r>
    </w:p>
    <w:p w:rsidRPr="00D91750" w:rsidR="00D91750" w:rsidP="00D91750" w:rsidRDefault="00D91750" w14:paraId="7125FD66" w14:textId="47701A62">
      <w:p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b/>
          <w:bCs/>
          <w:sz w:val="21"/>
          <w:szCs w:val="21"/>
          <w:lang w:eastAsia="en-AU"/>
        </w:rPr>
        <w:t>Chair for December 2026 meeting:</w:t>
      </w:r>
      <w:r w:rsidRPr="00D91750">
        <w:rPr>
          <w:rFonts w:ascii="Segoe UI" w:hAnsi="Segoe UI" w:eastAsia="Times New Roman" w:cs="Segoe UI"/>
          <w:sz w:val="21"/>
          <w:szCs w:val="21"/>
          <w:lang w:eastAsia="en-AU"/>
        </w:rPr>
        <w:br/>
      </w:r>
      <w:r w:rsidRPr="00D91750">
        <w:rPr>
          <w:rFonts w:ascii="Segoe UI" w:hAnsi="Segoe UI" w:eastAsia="Times New Roman" w:cs="Segoe UI"/>
          <w:b/>
          <w:bCs/>
          <w:sz w:val="21"/>
          <w:szCs w:val="21"/>
          <w:lang w:eastAsia="en-AU"/>
        </w:rPr>
        <w:t>Ponnary Toch</w:t>
      </w:r>
      <w:r w:rsidR="005C11D8">
        <w:rPr>
          <w:rFonts w:ascii="Segoe UI" w:hAnsi="Segoe UI" w:eastAsia="Times New Roman" w:cs="Segoe UI"/>
          <w:b/>
          <w:bCs/>
          <w:sz w:val="21"/>
          <w:szCs w:val="21"/>
          <w:lang w:eastAsia="en-AU"/>
        </w:rPr>
        <w:t xml:space="preserve"> (Inner West Libraries)</w:t>
      </w:r>
    </w:p>
    <w:p w:rsidRPr="00D91750" w:rsidR="00D91750" w:rsidP="00D91750" w:rsidRDefault="00D91750" w14:paraId="5977152F" w14:textId="77777777">
      <w:p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Ponnary advised she has not previously chaired a meeting. The group confirmed support and guidance would be provided.</w:t>
      </w:r>
    </w:p>
    <w:p w:rsidRPr="00D91750" w:rsidR="00D91750" w:rsidP="00D91750" w:rsidRDefault="00D91750" w14:paraId="487491E7" w14:textId="77777777">
      <w:pPr>
        <w:spacing w:after="0"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pict w14:anchorId="28EEAB1B">
          <v:rect id="_x0000_i1037" style="width:0;height:1.5pt" o:hr="t" o:hrstd="t" o:hralign="center" fillcolor="#a0a0a0" stroked="f"/>
        </w:pict>
      </w:r>
    </w:p>
    <w:p w:rsidRPr="00D91750" w:rsidR="00D91750" w:rsidP="00D91750" w:rsidRDefault="00D91750" w14:paraId="3B0E1EFD" w14:textId="77777777">
      <w:pPr>
        <w:spacing w:before="100" w:beforeAutospacing="1" w:after="100" w:afterAutospacing="1" w:line="300" w:lineRule="atLeast"/>
        <w:outlineLvl w:val="1"/>
        <w:rPr>
          <w:rFonts w:ascii="Segoe UI" w:hAnsi="Segoe UI" w:eastAsia="Times New Roman" w:cs="Segoe UI"/>
          <w:b/>
          <w:bCs/>
          <w:sz w:val="36"/>
          <w:szCs w:val="36"/>
          <w:lang w:eastAsia="en-AU"/>
        </w:rPr>
      </w:pPr>
      <w:r w:rsidRPr="00D91750">
        <w:rPr>
          <w:rFonts w:ascii="Segoe UI" w:hAnsi="Segoe UI" w:eastAsia="Times New Roman" w:cs="Segoe UI"/>
          <w:b/>
          <w:bCs/>
          <w:sz w:val="36"/>
          <w:szCs w:val="36"/>
          <w:lang w:eastAsia="en-AU"/>
        </w:rPr>
        <w:t>13. Meeting Close</w:t>
      </w:r>
    </w:p>
    <w:p w:rsidRPr="00D91750" w:rsidR="00D91750" w:rsidP="00D91750" w:rsidRDefault="00D91750" w14:paraId="27C7A21C" w14:textId="77777777">
      <w:p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sz w:val="21"/>
          <w:szCs w:val="21"/>
          <w:lang w:eastAsia="en-AU"/>
        </w:rPr>
        <w:t>Phillip Jones thanked attendees for their participation.</w:t>
      </w:r>
    </w:p>
    <w:p w:rsidRPr="00D91750" w:rsidR="00D91750" w:rsidP="00D91750" w:rsidRDefault="00D91750" w14:paraId="30A2C99D" w14:textId="77777777">
      <w:pPr>
        <w:spacing w:before="100" w:beforeAutospacing="1" w:after="100" w:afterAutospacing="1" w:line="300" w:lineRule="atLeast"/>
        <w:rPr>
          <w:rFonts w:ascii="Segoe UI" w:hAnsi="Segoe UI" w:eastAsia="Times New Roman" w:cs="Segoe UI"/>
          <w:sz w:val="21"/>
          <w:szCs w:val="21"/>
          <w:lang w:eastAsia="en-AU"/>
        </w:rPr>
      </w:pPr>
      <w:r w:rsidRPr="00D91750">
        <w:rPr>
          <w:rFonts w:ascii="Segoe UI" w:hAnsi="Segoe UI" w:eastAsia="Times New Roman" w:cs="Segoe UI"/>
          <w:b/>
          <w:bCs/>
          <w:sz w:val="21"/>
          <w:szCs w:val="21"/>
          <w:lang w:eastAsia="en-AU"/>
        </w:rPr>
        <w:t>Meeting closed:</w:t>
      </w:r>
      <w:r w:rsidRPr="00D91750">
        <w:rPr>
          <w:rFonts w:ascii="Segoe UI" w:hAnsi="Segoe UI" w:eastAsia="Times New Roman" w:cs="Segoe UI"/>
          <w:sz w:val="21"/>
          <w:szCs w:val="21"/>
          <w:lang w:eastAsia="en-AU"/>
        </w:rPr>
        <w:t xml:space="preserve"> approximately 2:32 pm.</w:t>
      </w:r>
    </w:p>
    <w:p w:rsidR="00426341" w:rsidRDefault="00426341" w14:paraId="04AAEAB5" w14:textId="77777777"/>
    <w:sectPr w:rsidR="0042634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27B7"/>
    <w:multiLevelType w:val="multilevel"/>
    <w:tmpl w:val="C45C9D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8D45A2F"/>
    <w:multiLevelType w:val="multilevel"/>
    <w:tmpl w:val="036E08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9830CE6"/>
    <w:multiLevelType w:val="multilevel"/>
    <w:tmpl w:val="0FD0FD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3402A2F"/>
    <w:multiLevelType w:val="multilevel"/>
    <w:tmpl w:val="16949D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BE671AB"/>
    <w:multiLevelType w:val="multilevel"/>
    <w:tmpl w:val="D74C25C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1FF6374"/>
    <w:multiLevelType w:val="multilevel"/>
    <w:tmpl w:val="2BD86000"/>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2375B0C"/>
    <w:multiLevelType w:val="multilevel"/>
    <w:tmpl w:val="551EEF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7063D58"/>
    <w:multiLevelType w:val="multilevel"/>
    <w:tmpl w:val="3050D52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FEE79A6"/>
    <w:multiLevelType w:val="hybridMultilevel"/>
    <w:tmpl w:val="54FCC7F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3BB96B91"/>
    <w:multiLevelType w:val="multilevel"/>
    <w:tmpl w:val="B24461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81D4B28"/>
    <w:multiLevelType w:val="multilevel"/>
    <w:tmpl w:val="ED209E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BE31359"/>
    <w:multiLevelType w:val="multilevel"/>
    <w:tmpl w:val="DA1E6B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25A1EF3"/>
    <w:multiLevelType w:val="multilevel"/>
    <w:tmpl w:val="32EAA2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91A7311"/>
    <w:multiLevelType w:val="multilevel"/>
    <w:tmpl w:val="2F9CC3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0D64F73"/>
    <w:multiLevelType w:val="multilevel"/>
    <w:tmpl w:val="4F2C9EF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62EB1342"/>
    <w:multiLevelType w:val="multilevel"/>
    <w:tmpl w:val="E5C2DE6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6A77181"/>
    <w:multiLevelType w:val="multilevel"/>
    <w:tmpl w:val="75909F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C7105CE"/>
    <w:multiLevelType w:val="multilevel"/>
    <w:tmpl w:val="C08687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70523FDC"/>
    <w:multiLevelType w:val="multilevel"/>
    <w:tmpl w:val="3926CC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7F54F7F"/>
    <w:multiLevelType w:val="multilevel"/>
    <w:tmpl w:val="E47E570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7B135701"/>
    <w:multiLevelType w:val="multilevel"/>
    <w:tmpl w:val="1986970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061517058">
    <w:abstractNumId w:val="6"/>
  </w:num>
  <w:num w:numId="2" w16cid:durableId="1298798847">
    <w:abstractNumId w:val="9"/>
  </w:num>
  <w:num w:numId="3" w16cid:durableId="1954552089">
    <w:abstractNumId w:val="4"/>
  </w:num>
  <w:num w:numId="4" w16cid:durableId="161050095">
    <w:abstractNumId w:val="0"/>
  </w:num>
  <w:num w:numId="5" w16cid:durableId="727916211">
    <w:abstractNumId w:val="7"/>
  </w:num>
  <w:num w:numId="6" w16cid:durableId="1997687611">
    <w:abstractNumId w:val="19"/>
  </w:num>
  <w:num w:numId="7" w16cid:durableId="1729962760">
    <w:abstractNumId w:val="10"/>
  </w:num>
  <w:num w:numId="8" w16cid:durableId="599720051">
    <w:abstractNumId w:val="5"/>
  </w:num>
  <w:num w:numId="9" w16cid:durableId="394160620">
    <w:abstractNumId w:val="20"/>
  </w:num>
  <w:num w:numId="10" w16cid:durableId="88935182">
    <w:abstractNumId w:val="11"/>
  </w:num>
  <w:num w:numId="11" w16cid:durableId="974332196">
    <w:abstractNumId w:val="13"/>
  </w:num>
  <w:num w:numId="12" w16cid:durableId="1113091178">
    <w:abstractNumId w:val="3"/>
  </w:num>
  <w:num w:numId="13" w16cid:durableId="223026000">
    <w:abstractNumId w:val="17"/>
  </w:num>
  <w:num w:numId="14" w16cid:durableId="1280262207">
    <w:abstractNumId w:val="18"/>
  </w:num>
  <w:num w:numId="15" w16cid:durableId="356927669">
    <w:abstractNumId w:val="15"/>
  </w:num>
  <w:num w:numId="16" w16cid:durableId="1977299090">
    <w:abstractNumId w:val="1"/>
  </w:num>
  <w:num w:numId="17" w16cid:durableId="1468888587">
    <w:abstractNumId w:val="2"/>
  </w:num>
  <w:num w:numId="18" w16cid:durableId="220555837">
    <w:abstractNumId w:val="14"/>
  </w:num>
  <w:num w:numId="19" w16cid:durableId="4480271">
    <w:abstractNumId w:val="16"/>
  </w:num>
  <w:num w:numId="20" w16cid:durableId="1078139808">
    <w:abstractNumId w:val="12"/>
  </w:num>
  <w:num w:numId="21" w16cid:durableId="4662893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50"/>
    <w:rsid w:val="00030C0E"/>
    <w:rsid w:val="000A6C9B"/>
    <w:rsid w:val="000F493F"/>
    <w:rsid w:val="001C472E"/>
    <w:rsid w:val="002227F8"/>
    <w:rsid w:val="002812EA"/>
    <w:rsid w:val="00295149"/>
    <w:rsid w:val="00384B6B"/>
    <w:rsid w:val="00401F72"/>
    <w:rsid w:val="00426341"/>
    <w:rsid w:val="004E12CD"/>
    <w:rsid w:val="004E3101"/>
    <w:rsid w:val="005070D2"/>
    <w:rsid w:val="0051252D"/>
    <w:rsid w:val="00527066"/>
    <w:rsid w:val="005C11D8"/>
    <w:rsid w:val="006135BC"/>
    <w:rsid w:val="00631A8A"/>
    <w:rsid w:val="007273DA"/>
    <w:rsid w:val="0090533A"/>
    <w:rsid w:val="009A341D"/>
    <w:rsid w:val="00A27C87"/>
    <w:rsid w:val="00AB6FE2"/>
    <w:rsid w:val="00AE788B"/>
    <w:rsid w:val="00B45E86"/>
    <w:rsid w:val="00BA0D84"/>
    <w:rsid w:val="00C21C15"/>
    <w:rsid w:val="00CF5847"/>
    <w:rsid w:val="00D10B06"/>
    <w:rsid w:val="00D71073"/>
    <w:rsid w:val="00D91750"/>
    <w:rsid w:val="00E06DAB"/>
    <w:rsid w:val="00F93F06"/>
    <w:rsid w:val="0100E760"/>
    <w:rsid w:val="014128C5"/>
    <w:rsid w:val="218AA20E"/>
    <w:rsid w:val="2D0ED6B9"/>
    <w:rsid w:val="35F3D625"/>
    <w:rsid w:val="3BCBE658"/>
    <w:rsid w:val="4014781B"/>
    <w:rsid w:val="40540FA8"/>
    <w:rsid w:val="495E859E"/>
    <w:rsid w:val="50E3591B"/>
    <w:rsid w:val="62E1093A"/>
    <w:rsid w:val="7112B756"/>
    <w:rsid w:val="77E2BB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2EA3F"/>
  <w15:chartTrackingRefBased/>
  <w15:docId w15:val="{0FEDAE85-248A-440A-A41F-713EB7CA1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9175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175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17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17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17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17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7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7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75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9175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9175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9175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9175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9175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9175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9175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9175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91750"/>
    <w:rPr>
      <w:rFonts w:eastAsiaTheme="majorEastAsia" w:cstheme="majorBidi"/>
      <w:color w:val="272727" w:themeColor="text1" w:themeTint="D8"/>
    </w:rPr>
  </w:style>
  <w:style w:type="paragraph" w:styleId="Title">
    <w:name w:val="Title"/>
    <w:basedOn w:val="Normal"/>
    <w:next w:val="Normal"/>
    <w:link w:val="TitleChar"/>
    <w:uiPriority w:val="10"/>
    <w:qFormat/>
    <w:rsid w:val="00D9175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9175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9175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917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750"/>
    <w:pPr>
      <w:spacing w:before="160"/>
      <w:jc w:val="center"/>
    </w:pPr>
    <w:rPr>
      <w:i/>
      <w:iCs/>
      <w:color w:val="404040" w:themeColor="text1" w:themeTint="BF"/>
    </w:rPr>
  </w:style>
  <w:style w:type="character" w:styleId="QuoteChar" w:customStyle="1">
    <w:name w:val="Quote Char"/>
    <w:basedOn w:val="DefaultParagraphFont"/>
    <w:link w:val="Quote"/>
    <w:uiPriority w:val="29"/>
    <w:rsid w:val="00D91750"/>
    <w:rPr>
      <w:i/>
      <w:iCs/>
      <w:color w:val="404040" w:themeColor="text1" w:themeTint="BF"/>
    </w:rPr>
  </w:style>
  <w:style w:type="paragraph" w:styleId="ListParagraph">
    <w:name w:val="List Paragraph"/>
    <w:basedOn w:val="Normal"/>
    <w:uiPriority w:val="34"/>
    <w:qFormat/>
    <w:rsid w:val="00D91750"/>
    <w:pPr>
      <w:ind w:left="720"/>
      <w:contextualSpacing/>
    </w:pPr>
  </w:style>
  <w:style w:type="character" w:styleId="IntenseEmphasis">
    <w:name w:val="Intense Emphasis"/>
    <w:basedOn w:val="DefaultParagraphFont"/>
    <w:uiPriority w:val="21"/>
    <w:qFormat/>
    <w:rsid w:val="00D91750"/>
    <w:rPr>
      <w:i/>
      <w:iCs/>
      <w:color w:val="0F4761" w:themeColor="accent1" w:themeShade="BF"/>
    </w:rPr>
  </w:style>
  <w:style w:type="paragraph" w:styleId="IntenseQuote">
    <w:name w:val="Intense Quote"/>
    <w:basedOn w:val="Normal"/>
    <w:next w:val="Normal"/>
    <w:link w:val="IntenseQuoteChar"/>
    <w:uiPriority w:val="30"/>
    <w:qFormat/>
    <w:rsid w:val="00D9175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91750"/>
    <w:rPr>
      <w:i/>
      <w:iCs/>
      <w:color w:val="0F4761" w:themeColor="accent1" w:themeShade="BF"/>
    </w:rPr>
  </w:style>
  <w:style w:type="character" w:styleId="IntenseReference">
    <w:name w:val="Intense Reference"/>
    <w:basedOn w:val="DefaultParagraphFont"/>
    <w:uiPriority w:val="32"/>
    <w:qFormat/>
    <w:rsid w:val="00D91750"/>
    <w:rPr>
      <w:b/>
      <w:bCs/>
      <w:smallCaps/>
      <w:color w:val="0F4761" w:themeColor="accent1" w:themeShade="BF"/>
      <w:spacing w:val="5"/>
    </w:rPr>
  </w:style>
  <w:style w:type="character" w:styleId="Strong">
    <w:name w:val="Strong"/>
    <w:basedOn w:val="DefaultParagraphFont"/>
    <w:uiPriority w:val="22"/>
    <w:qFormat/>
    <w:rsid w:val="005C11D8"/>
    <w:rPr>
      <w:b/>
      <w:bCs/>
    </w:rPr>
  </w:style>
  <w:style w:type="character" w:styleId="Hyperlink">
    <w:name w:val="Hyperlink"/>
    <w:basedOn w:val="DefaultParagraphFont"/>
    <w:uiPriority w:val="99"/>
    <w:semiHidden/>
    <w:unhideWhenUsed/>
    <w:rsid w:val="005C1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trove.nla.gov.au/technical-specifications" TargetMode="External" Id="rId6" /><Relationship Type="http://schemas.openxmlformats.org/officeDocument/2006/relationships/customXml" Target="../customXml/item3.xml" Id="rId11" /><Relationship Type="http://schemas.openxmlformats.org/officeDocument/2006/relationships/hyperlink" Target="https://www.alia.org.au/Web/Groups-and-Committees/SIG/ALIA_Resource_Sharing" TargetMode="Externa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Council Document" ma:contentTypeID="0x0101002EA0ACC7199C6F48BBC1C50C26568B7000F205140F1F9F244E8F961A9269A278AE" ma:contentTypeVersion="34" ma:contentTypeDescription="" ma:contentTypeScope="" ma:versionID="b0d13d77a66ca2a363ddc750188d0603">
  <xsd:schema xmlns:xsd="http://www.w3.org/2001/XMLSchema" xmlns:xs="http://www.w3.org/2001/XMLSchema" xmlns:p="http://schemas.microsoft.com/office/2006/metadata/properties" xmlns:ns2="e15b3f28-72fe-4d8e-9015-cd7639cc1d5c" xmlns:ns3="672e4d61-b0e1-4512-a2d7-8a084ba9087f" xmlns:ns4="569a9a18-66eb-4d7f-87f9-e951ff39fbe1" targetNamespace="http://schemas.microsoft.com/office/2006/metadata/properties" ma:root="true" ma:fieldsID="f8ec0d539979b49df1900ef3dd8d9143" ns2:_="" ns3:_="" ns4:_="">
    <xsd:import namespace="e15b3f28-72fe-4d8e-9015-cd7639cc1d5c"/>
    <xsd:import namespace="672e4d61-b0e1-4512-a2d7-8a084ba9087f"/>
    <xsd:import namespace="569a9a18-66eb-4d7f-87f9-e951ff39fbe1"/>
    <xsd:element name="properties">
      <xsd:complexType>
        <xsd:sequence>
          <xsd:element name="documentManagement">
            <xsd:complexType>
              <xsd:all>
                <xsd:element ref="ns2:j34109dad6d74e65aeb70f26fb08b4f8" minOccurs="0"/>
                <xsd:element ref="ns3:TaxCatchAll" minOccurs="0"/>
                <xsd:element ref="ns3:TaxCatchAllLabel" minOccurs="0"/>
                <xsd:element ref="ns2:l1c0f6ab8ef2402fbec6471c41ba8676" minOccurs="0"/>
                <xsd:element ref="ns2:a4aea6358e984ac9b861ac1b28a77451" minOccurs="0"/>
                <xsd:element ref="ns2:ja41ec0d84ad44129a5319a9e852e644" minOccurs="0"/>
                <xsd:element ref="ns2:Sensitivity_x0020_Label"/>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lcf76f155ced4ddcb4097134ff3c332f" minOccurs="0"/>
                <xsd:element ref="ns4:MediaServiceGenerationTime" minOccurs="0"/>
                <xsd:element ref="ns4:MediaServiceEventHashCode" minOccurs="0"/>
                <xsd:element ref="ns4:MediaServiceOCR" minOccurs="0"/>
                <xsd:element ref="ns4:MediaServiceObjectDetectorVersions" minOccurs="0"/>
                <xsd:element ref="ns4:MediaServiceSearchProperties" minOccurs="0"/>
                <xsd:element ref="ns3:SharedWithUsers" minOccurs="0"/>
                <xsd:element ref="ns3:SharedWithDetails" minOccurs="0"/>
                <xsd:element ref="ns4:MediaServiceLocation" minOccurs="0"/>
                <xsd:element ref="ns4:NOt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b3f28-72fe-4d8e-9015-cd7639cc1d5c" elementFormDefault="qualified">
    <xsd:import namespace="http://schemas.microsoft.com/office/2006/documentManagement/types"/>
    <xsd:import namespace="http://schemas.microsoft.com/office/infopath/2007/PartnerControls"/>
    <xsd:element name="j34109dad6d74e65aeb70f26fb08b4f8" ma:index="8" ma:taxonomy="true" ma:internalName="j34109dad6d74e65aeb70f26fb08b4f8" ma:taxonomyFieldName="Business_x0020_Activity" ma:displayName="Business Activity" ma:default="1;#Community Services:Library and Public Information Access|1f618560-044c-40b5-890b-84700c807126" ma:fieldId="{334109da-d6d7-4e65-aeb7-0f26fb08b4f8}" ma:sspId="516bdea9-e600-4589-8521-3bb65543706f" ma:termSetId="d7779c34-d779-4a12-a510-141af220f10e" ma:anchorId="00000000-0000-0000-0000-000000000000" ma:open="false" ma:isKeyword="false">
      <xsd:complexType>
        <xsd:sequence>
          <xsd:element ref="pc:Terms" minOccurs="0" maxOccurs="1"/>
        </xsd:sequence>
      </xsd:complexType>
    </xsd:element>
    <xsd:element name="l1c0f6ab8ef2402fbec6471c41ba8676" ma:index="12" nillable="true" ma:taxonomy="true" ma:internalName="l1c0f6ab8ef2402fbec6471c41ba8676" ma:taxonomyFieldName="Document_x0020_Type" ma:displayName="Document Type" ma:default="" ma:fieldId="{51c0f6ab-8ef2-402f-bec6-471c41ba8676}" ma:sspId="516bdea9-e600-4589-8521-3bb65543706f" ma:termSetId="cedfea7a-4584-43c3-bfae-fe9117c1cf37" ma:anchorId="00000000-0000-0000-0000-000000000000" ma:open="false" ma:isKeyword="false">
      <xsd:complexType>
        <xsd:sequence>
          <xsd:element ref="pc:Terms" minOccurs="0" maxOccurs="1"/>
        </xsd:sequence>
      </xsd:complexType>
    </xsd:element>
    <xsd:element name="a4aea6358e984ac9b861ac1b28a77451" ma:index="14" ma:taxonomy="true" ma:internalName="a4aea6358e984ac9b861ac1b28a77451" ma:taxonomyFieldName="Site_x0020_Type" ma:displayName="Site Type" ma:default="3;#Department|c786d8df-7b5d-4014-bc26-c45c2dabee8c" ma:fieldId="{a4aea635-8e98-4ac9-b861-ac1b28a77451}" ma:sspId="516bdea9-e600-4589-8521-3bb65543706f" ma:termSetId="8e194f18-3923-40b7-b147-49ceb7d7b023" ma:anchorId="00000000-0000-0000-0000-000000000000" ma:open="false" ma:isKeyword="false">
      <xsd:complexType>
        <xsd:sequence>
          <xsd:element ref="pc:Terms" minOccurs="0" maxOccurs="1"/>
        </xsd:sequence>
      </xsd:complexType>
    </xsd:element>
    <xsd:element name="ja41ec0d84ad44129a5319a9e852e644" ma:index="15" ma:taxonomy="true" ma:internalName="ja41ec0d84ad44129a5319a9e852e644" ma:taxonomyFieldName="IWC_x0020_Department" ma:displayName="IWC Department" ma:default="2;#Libraries|9cc06748-eb9b-4c69-8d57-21c1cba5285b" ma:fieldId="{3a41ec0d-84ad-4412-9a53-19a9e852e644}" ma:sspId="516bdea9-e600-4589-8521-3bb65543706f" ma:termSetId="650ad434-b259-4125-b858-b6708200a3c9" ma:anchorId="00000000-0000-0000-0000-000000000000" ma:open="false" ma:isKeyword="false">
      <xsd:complexType>
        <xsd:sequence>
          <xsd:element ref="pc:Terms" minOccurs="0" maxOccurs="1"/>
        </xsd:sequence>
      </xsd:complexType>
    </xsd:element>
    <xsd:element name="Sensitivity_x0020_Label" ma:index="17" ma:displayName="Sensitivity Label" ma:default="Confidential" ma:internalName="Sensitivity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2e4d61-b0e1-4512-a2d7-8a084ba9087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064c3619-760d-46da-b233-7ff19f2c3dd0}" ma:internalName="TaxCatchAll" ma:showField="CatchAllData" ma:web="672e4d61-b0e1-4512-a2d7-8a084ba9087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64c3619-760d-46da-b233-7ff19f2c3dd0}" ma:internalName="TaxCatchAllLabel" ma:readOnly="true" ma:showField="CatchAllDataLabel" ma:web="672e4d61-b0e1-4512-a2d7-8a084ba9087f">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9a9a18-66eb-4d7f-87f9-e951ff39fbe1"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516bdea9-e600-4589-8521-3bb65543706f" ma:termSetId="09814cd3-568e-fe90-9814-8d621ff8fb84" ma:anchorId="fba54fb3-c3e1-fe81-a776-ca4b69148c4d" ma:open="true" ma:isKeyword="false">
      <xsd:complexType>
        <xsd:sequence>
          <xsd:element ref="pc:Terms" minOccurs="0" maxOccurs="1"/>
        </xsd:sequence>
      </xsd:complex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Location" ma:index="35" nillable="true" ma:displayName="Location" ma:indexed="true" ma:internalName="MediaServiceLocation" ma:readOnly="true">
      <xsd:simpleType>
        <xsd:restriction base="dms:Text"/>
      </xsd:simpleType>
    </xsd:element>
    <xsd:element name="NOtes" ma:index="36" nillable="true" ma:displayName="NOtes" ma:format="Dropdown" ma:internalName="NOtes">
      <xsd:simpleType>
        <xsd:restriction base="dms:Note">
          <xsd:maxLength value="255"/>
        </xsd:restriction>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569a9a18-66eb-4d7f-87f9-e951ff39fbe1" xsi:nil="true"/>
    <j34109dad6d74e65aeb70f26fb08b4f8 xmlns="e15b3f28-72fe-4d8e-9015-cd7639cc1d5c">
      <Terms xmlns="http://schemas.microsoft.com/office/infopath/2007/PartnerControls">
        <TermInfo xmlns="http://schemas.microsoft.com/office/infopath/2007/PartnerControls">
          <TermName xmlns="http://schemas.microsoft.com/office/infopath/2007/PartnerControls">Community Services:Library and Public Information Access</TermName>
          <TermId xmlns="http://schemas.microsoft.com/office/infopath/2007/PartnerControls">1f618560-044c-40b5-890b-84700c807126</TermId>
        </TermInfo>
      </Terms>
    </j34109dad6d74e65aeb70f26fb08b4f8>
    <ja41ec0d84ad44129a5319a9e852e644 xmlns="e15b3f28-72fe-4d8e-9015-cd7639cc1d5c">
      <Terms xmlns="http://schemas.microsoft.com/office/infopath/2007/PartnerControls">
        <TermInfo xmlns="http://schemas.microsoft.com/office/infopath/2007/PartnerControls">
          <TermName xmlns="http://schemas.microsoft.com/office/infopath/2007/PartnerControls">Libraries</TermName>
          <TermId xmlns="http://schemas.microsoft.com/office/infopath/2007/PartnerControls">9cc06748-eb9b-4c69-8d57-21c1cba5285b</TermId>
        </TermInfo>
      </Terms>
    </ja41ec0d84ad44129a5319a9e852e644>
    <l1c0f6ab8ef2402fbec6471c41ba8676 xmlns="e15b3f28-72fe-4d8e-9015-cd7639cc1d5c">
      <Terms xmlns="http://schemas.microsoft.com/office/infopath/2007/PartnerControls"/>
    </l1c0f6ab8ef2402fbec6471c41ba8676>
    <a4aea6358e984ac9b861ac1b28a77451 xmlns="e15b3f28-72fe-4d8e-9015-cd7639cc1d5c">
      <Terms xmlns="http://schemas.microsoft.com/office/infopath/2007/PartnerControls">
        <TermInfo xmlns="http://schemas.microsoft.com/office/infopath/2007/PartnerControls">
          <TermName xmlns="http://schemas.microsoft.com/office/infopath/2007/PartnerControls">Department</TermName>
          <TermId xmlns="http://schemas.microsoft.com/office/infopath/2007/PartnerControls">c786d8df-7b5d-4014-bc26-c45c2dabee8c</TermId>
        </TermInfo>
      </Terms>
    </a4aea6358e984ac9b861ac1b28a77451>
    <lcf76f155ced4ddcb4097134ff3c332f xmlns="569a9a18-66eb-4d7f-87f9-e951ff39fbe1">
      <Terms xmlns="http://schemas.microsoft.com/office/infopath/2007/PartnerControls"/>
    </lcf76f155ced4ddcb4097134ff3c332f>
    <TaxCatchAll xmlns="672e4d61-b0e1-4512-a2d7-8a084ba9087f">
      <Value>3</Value>
      <Value>2</Value>
      <Value>1</Value>
    </TaxCatchAll>
    <Sensitivity_x0020_Label xmlns="e15b3f28-72fe-4d8e-9015-cd7639cc1d5c">Confidential</Sensitivity_x0020_Label>
  </documentManagement>
</p:properties>
</file>

<file path=customXml/itemProps1.xml><?xml version="1.0" encoding="utf-8"?>
<ds:datastoreItem xmlns:ds="http://schemas.openxmlformats.org/officeDocument/2006/customXml" ds:itemID="{F6705C36-7CE2-4AF2-B1D3-68CC384AA69C}"/>
</file>

<file path=customXml/itemProps2.xml><?xml version="1.0" encoding="utf-8"?>
<ds:datastoreItem xmlns:ds="http://schemas.openxmlformats.org/officeDocument/2006/customXml" ds:itemID="{D34BA3DD-34E5-49D8-B2EF-666A3F8E3AB2}"/>
</file>

<file path=customXml/itemProps3.xml><?xml version="1.0" encoding="utf-8"?>
<ds:datastoreItem xmlns:ds="http://schemas.openxmlformats.org/officeDocument/2006/customXml" ds:itemID="{EDFAAABD-8508-4A11-8230-CCE53D918BB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Inner West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Eidell Ahumada Elgueta</dc:creator>
  <cp:keywords/>
  <dc:description/>
  <cp:lastModifiedBy>Eidell Ahumada Elgueta</cp:lastModifiedBy>
  <cp:revision>34</cp:revision>
  <dcterms:created xsi:type="dcterms:W3CDTF">2026-08-03T05:21:00Z</dcterms:created>
  <dcterms:modified xsi:type="dcterms:W3CDTF">2026-08-06T03:45:08Z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x0020_Type">
    <vt:lpwstr/>
  </property>
  <property fmtid="{D5CDD505-2E9C-101B-9397-08002B2CF9AE}" pid="3" name="Site Type">
    <vt:lpwstr>3;#Department|c786d8df-7b5d-4014-bc26-c45c2dabee8c</vt:lpwstr>
  </property>
  <property fmtid="{D5CDD505-2E9C-101B-9397-08002B2CF9AE}" pid="4" name="Business_x0020_Activity">
    <vt:lpwstr>1;#Community Services:Library and Public Information Access|1f618560-044c-40b5-890b-84700c807126</vt:lpwstr>
  </property>
  <property fmtid="{D5CDD505-2E9C-101B-9397-08002B2CF9AE}" pid="5" name="Business Activity">
    <vt:lpwstr>1;#Community Services:Library and Public Information Access|1f618560-044c-40b5-890b-84700c807126</vt:lpwstr>
  </property>
  <property fmtid="{D5CDD505-2E9C-101B-9397-08002B2CF9AE}" pid="6" name="MediaServiceImageTags">
    <vt:lpwstr/>
  </property>
  <property fmtid="{D5CDD505-2E9C-101B-9397-08002B2CF9AE}" pid="7" name="ContentTypeId">
    <vt:lpwstr>0x0101002EA0ACC7199C6F48BBC1C50C26568B7000F205140F1F9F244E8F961A9269A278AE</vt:lpwstr>
  </property>
  <property fmtid="{D5CDD505-2E9C-101B-9397-08002B2CF9AE}" pid="8" name="IWC Department">
    <vt:lpwstr>2;#Libraries|9cc06748-eb9b-4c69-8d57-21c1cba5285b</vt:lpwstr>
  </property>
  <property fmtid="{D5CDD505-2E9C-101B-9397-08002B2CF9AE}" pid="9" name="Document Type">
    <vt:lpwstr/>
  </property>
  <property fmtid="{D5CDD505-2E9C-101B-9397-08002B2CF9AE}" pid="10" name="Site_x0020_Type">
    <vt:lpwstr>3;#Department|c786d8df-7b5d-4014-bc26-c45c2dabee8c</vt:lpwstr>
  </property>
  <property fmtid="{D5CDD505-2E9C-101B-9397-08002B2CF9AE}" pid="11" name="IWC_x0020_Department">
    <vt:lpwstr>2;#Libraries|9cc06748-eb9b-4c69-8d57-21c1cba5285b</vt:lpwstr>
  </property>
</Properties>
</file>