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BA" w:rsidRPr="00F21839" w:rsidRDefault="002518BA" w:rsidP="002518BA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>NSW PUBLIC LIBRARIES – METROPOLITAN DOCUMENT DELIVERY SUB COMMITTEE GROUP</w:t>
      </w:r>
    </w:p>
    <w:p w:rsidR="002518BA" w:rsidRPr="00F21839" w:rsidRDefault="002518BA" w:rsidP="002518BA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 xml:space="preserve">Meeting Minutes </w:t>
      </w:r>
    </w:p>
    <w:p w:rsidR="002518BA" w:rsidRPr="00F21839" w:rsidRDefault="002518BA" w:rsidP="002518BA">
      <w:pPr>
        <w:ind w:left="2268" w:hanging="3180"/>
        <w:jc w:val="both"/>
        <w:rPr>
          <w:rFonts w:ascii="Times New Roman" w:hAnsi="Times New Roman" w:cs="Times New Roman"/>
          <w:b/>
          <w:bCs/>
        </w:rPr>
      </w:pPr>
    </w:p>
    <w:p w:rsidR="002518BA" w:rsidRPr="00F21839" w:rsidRDefault="002518BA" w:rsidP="002518BA">
      <w:pPr>
        <w:ind w:left="2268" w:hanging="3180"/>
        <w:jc w:val="both"/>
        <w:rPr>
          <w:rFonts w:ascii="Times New Roman" w:hAnsi="Times New Roman" w:cs="Times New Roman"/>
          <w:b/>
          <w:bCs/>
        </w:rPr>
      </w:pPr>
      <w:r w:rsidRPr="00F21839">
        <w:rPr>
          <w:rFonts w:ascii="Times New Roman" w:hAnsi="Times New Roman" w:cs="Times New Roman"/>
          <w:b/>
          <w:bCs/>
        </w:rPr>
        <w:tab/>
      </w:r>
    </w:p>
    <w:p w:rsidR="002518BA" w:rsidRPr="00426A28" w:rsidRDefault="002518BA" w:rsidP="002518BA">
      <w:pPr>
        <w:jc w:val="center"/>
        <w:rPr>
          <w:b/>
          <w:bCs/>
        </w:rPr>
      </w:pPr>
      <w:r w:rsidRPr="00426A28">
        <w:rPr>
          <w:b/>
          <w:bCs/>
        </w:rPr>
        <w:t xml:space="preserve">DATE: Monday </w:t>
      </w:r>
      <w:r>
        <w:rPr>
          <w:b/>
          <w:bCs/>
        </w:rPr>
        <w:t>9 February</w:t>
      </w:r>
    </w:p>
    <w:p w:rsidR="002518BA" w:rsidRPr="00426A28" w:rsidRDefault="002518BA" w:rsidP="002518BA">
      <w:pPr>
        <w:jc w:val="center"/>
        <w:rPr>
          <w:b/>
          <w:bCs/>
        </w:rPr>
      </w:pPr>
      <w:r w:rsidRPr="00426A28">
        <w:rPr>
          <w:b/>
          <w:bCs/>
        </w:rPr>
        <w:t xml:space="preserve">VENUE: </w:t>
      </w:r>
      <w:r>
        <w:rPr>
          <w:b/>
          <w:bCs/>
        </w:rPr>
        <w:t>Macquarie Room State library NSW 2pm</w:t>
      </w:r>
      <w:r w:rsidRPr="00426A28">
        <w:rPr>
          <w:b/>
          <w:bCs/>
        </w:rPr>
        <w:t xml:space="preserve"> </w:t>
      </w:r>
    </w:p>
    <w:p w:rsidR="002518BA" w:rsidRPr="00426A28" w:rsidRDefault="002518BA" w:rsidP="002518BA">
      <w:pPr>
        <w:jc w:val="center"/>
        <w:rPr>
          <w:b/>
          <w:bCs/>
        </w:rPr>
      </w:pPr>
    </w:p>
    <w:p w:rsidR="007F3982" w:rsidRDefault="007F3982" w:rsidP="007F3982">
      <w:pPr>
        <w:jc w:val="both"/>
        <w:rPr>
          <w:b/>
        </w:rPr>
      </w:pPr>
    </w:p>
    <w:p w:rsidR="009B23A2" w:rsidRPr="00760ECC" w:rsidRDefault="008F0525" w:rsidP="009B23A2">
      <w:pPr>
        <w:rPr>
          <w:sz w:val="22"/>
          <w:szCs w:val="22"/>
        </w:rPr>
      </w:pPr>
      <w:r>
        <w:rPr>
          <w:b/>
        </w:rPr>
        <w:t xml:space="preserve">Chairperson: </w:t>
      </w:r>
      <w:r w:rsidR="009B23A2" w:rsidRPr="00760ECC">
        <w:rPr>
          <w:sz w:val="22"/>
          <w:szCs w:val="22"/>
          <w:lang w:eastAsia="en-US"/>
        </w:rPr>
        <w:t>Garret Jackson</w:t>
      </w:r>
      <w:r w:rsidR="009B23A2" w:rsidRPr="00760ECC">
        <w:rPr>
          <w:sz w:val="22"/>
          <w:szCs w:val="22"/>
          <w:lang w:eastAsia="en-US"/>
        </w:rPr>
        <w:tab/>
        <w:t>Hurstville</w:t>
      </w:r>
    </w:p>
    <w:p w:rsidR="007F3982" w:rsidRDefault="007F3982" w:rsidP="007F3982">
      <w:pPr>
        <w:jc w:val="both"/>
        <w:rPr>
          <w:b/>
        </w:rPr>
      </w:pPr>
    </w:p>
    <w:p w:rsidR="008F0525" w:rsidRDefault="008F0525" w:rsidP="007F3982">
      <w:pPr>
        <w:jc w:val="both"/>
        <w:rPr>
          <w:b/>
        </w:rPr>
      </w:pPr>
      <w:r>
        <w:rPr>
          <w:b/>
        </w:rPr>
        <w:t xml:space="preserve">Secretary: </w:t>
      </w:r>
      <w:r w:rsidR="009B23A2">
        <w:rPr>
          <w:b/>
        </w:rPr>
        <w:t xml:space="preserve">     </w:t>
      </w:r>
      <w:r w:rsidRPr="008F0525">
        <w:t>Sue Hamling</w:t>
      </w:r>
      <w:r w:rsidRPr="008F0525">
        <w:tab/>
        <w:t>Gosford</w:t>
      </w:r>
    </w:p>
    <w:p w:rsidR="007F3982" w:rsidRPr="00792B51" w:rsidRDefault="007F3982" w:rsidP="007F3982">
      <w:pPr>
        <w:jc w:val="both"/>
        <w:rPr>
          <w:b/>
        </w:rPr>
      </w:pPr>
      <w:r w:rsidRPr="00792B51">
        <w:rPr>
          <w:b/>
        </w:rPr>
        <w:t>Attendees</w:t>
      </w:r>
    </w:p>
    <w:p w:rsidR="007F3982" w:rsidRDefault="007F3982" w:rsidP="007F3982">
      <w:pPr>
        <w:jc w:val="both"/>
      </w:pPr>
      <w:r>
        <w:t xml:space="preserve">Ma Yee </w:t>
      </w:r>
      <w:proofErr w:type="spellStart"/>
      <w:r>
        <w:t>Yee</w:t>
      </w:r>
      <w:proofErr w:type="spellEnd"/>
      <w:r>
        <w:t xml:space="preserve"> </w:t>
      </w:r>
      <w:proofErr w:type="spellStart"/>
      <w:r>
        <w:t>Myint</w:t>
      </w:r>
      <w:proofErr w:type="spellEnd"/>
      <w:r>
        <w:t xml:space="preserve">    Bankstown</w:t>
      </w:r>
    </w:p>
    <w:p w:rsidR="007F3982" w:rsidRDefault="007F3982" w:rsidP="007F3982">
      <w:pPr>
        <w:jc w:val="both"/>
      </w:pPr>
      <w:r>
        <w:t>Neri Kinsella             City of Sydney</w:t>
      </w:r>
    </w:p>
    <w:p w:rsidR="007F3982" w:rsidRDefault="007F3982" w:rsidP="007F3982">
      <w:pPr>
        <w:jc w:val="both"/>
      </w:pPr>
      <w:r>
        <w:t xml:space="preserve">Kristin </w:t>
      </w:r>
      <w:proofErr w:type="spellStart"/>
      <w:r>
        <w:t>Ovidi</w:t>
      </w:r>
      <w:proofErr w:type="spellEnd"/>
      <w:r>
        <w:t xml:space="preserve">              Sutherland</w:t>
      </w:r>
    </w:p>
    <w:p w:rsidR="007F3982" w:rsidRDefault="007F3982" w:rsidP="007F3982">
      <w:pPr>
        <w:jc w:val="both"/>
      </w:pPr>
      <w:r>
        <w:t xml:space="preserve">Ann </w:t>
      </w:r>
      <w:proofErr w:type="spellStart"/>
      <w:r>
        <w:t>Waldeback</w:t>
      </w:r>
      <w:proofErr w:type="spellEnd"/>
      <w:r>
        <w:t xml:space="preserve">        Maitland</w:t>
      </w:r>
    </w:p>
    <w:p w:rsidR="007F3982" w:rsidRDefault="007F3982" w:rsidP="007F3982">
      <w:pPr>
        <w:jc w:val="both"/>
      </w:pPr>
      <w:r>
        <w:t>Anita Smith               Lake Macquarie</w:t>
      </w:r>
    </w:p>
    <w:p w:rsidR="007F3982" w:rsidRDefault="007F3982" w:rsidP="007F3982">
      <w:pPr>
        <w:jc w:val="both"/>
      </w:pPr>
      <w:r>
        <w:t xml:space="preserve">Matt </w:t>
      </w:r>
      <w:proofErr w:type="spellStart"/>
      <w:r>
        <w:t>Mincoff</w:t>
      </w:r>
      <w:proofErr w:type="spellEnd"/>
      <w:r>
        <w:tab/>
        <w:t xml:space="preserve">       Warringah</w:t>
      </w:r>
    </w:p>
    <w:p w:rsidR="007F3982" w:rsidRDefault="007F3982" w:rsidP="007F3982">
      <w:pPr>
        <w:jc w:val="both"/>
      </w:pPr>
      <w:r>
        <w:t xml:space="preserve">Fujing </w:t>
      </w:r>
      <w:proofErr w:type="spellStart"/>
      <w:r>
        <w:t>Zharo</w:t>
      </w:r>
      <w:proofErr w:type="spellEnd"/>
      <w:r>
        <w:tab/>
        <w:t xml:space="preserve">       Ku-ring-gai</w:t>
      </w:r>
    </w:p>
    <w:p w:rsidR="007F3982" w:rsidRDefault="007F3982" w:rsidP="007F3982">
      <w:pPr>
        <w:jc w:val="both"/>
      </w:pPr>
      <w:r>
        <w:t>Mark Ross</w:t>
      </w:r>
      <w:r>
        <w:tab/>
        <w:t xml:space="preserve">       Ryde</w:t>
      </w:r>
    </w:p>
    <w:p w:rsidR="007F3982" w:rsidRDefault="007F3982" w:rsidP="007F3982">
      <w:pPr>
        <w:jc w:val="both"/>
      </w:pPr>
      <w:r>
        <w:t xml:space="preserve">John Hogan  </w:t>
      </w:r>
      <w:r>
        <w:tab/>
        <w:t xml:space="preserve">       City of Canada Bay</w:t>
      </w:r>
    </w:p>
    <w:p w:rsidR="007F3982" w:rsidRDefault="007F3982" w:rsidP="007F3982">
      <w:pPr>
        <w:jc w:val="both"/>
      </w:pPr>
      <w:proofErr w:type="spellStart"/>
      <w:r>
        <w:t>Rukhshana</w:t>
      </w:r>
      <w:proofErr w:type="spellEnd"/>
      <w:r>
        <w:t xml:space="preserve"> </w:t>
      </w:r>
      <w:proofErr w:type="gramStart"/>
      <w:r>
        <w:t>Hossain  Mosman</w:t>
      </w:r>
      <w:proofErr w:type="gramEnd"/>
      <w:r>
        <w:t xml:space="preserve"> Library</w:t>
      </w:r>
    </w:p>
    <w:p w:rsidR="007F3982" w:rsidRDefault="007F3982" w:rsidP="007F3982">
      <w:pPr>
        <w:jc w:val="both"/>
      </w:pPr>
      <w:r>
        <w:t>Sally Lee</w:t>
      </w:r>
      <w:r>
        <w:tab/>
      </w:r>
      <w:r>
        <w:tab/>
        <w:t xml:space="preserve">        Willoughby</w:t>
      </w:r>
    </w:p>
    <w:p w:rsidR="007F3982" w:rsidRDefault="007F3982" w:rsidP="007F3982">
      <w:pPr>
        <w:jc w:val="both"/>
      </w:pPr>
      <w:r>
        <w:t>Bernadette Lennon   Auburn</w:t>
      </w:r>
    </w:p>
    <w:p w:rsidR="007F3982" w:rsidRDefault="007F3982" w:rsidP="007F3982">
      <w:pPr>
        <w:jc w:val="both"/>
      </w:pPr>
      <w:r>
        <w:t>Teresita Quinones    Waverley</w:t>
      </w:r>
    </w:p>
    <w:p w:rsidR="007F3982" w:rsidRDefault="007F3982" w:rsidP="007F3982">
      <w:pPr>
        <w:jc w:val="both"/>
      </w:pPr>
      <w:r>
        <w:t>Jan Russo</w:t>
      </w:r>
      <w:r>
        <w:tab/>
      </w:r>
      <w:r>
        <w:tab/>
        <w:t xml:space="preserve">        Liverpool</w:t>
      </w:r>
    </w:p>
    <w:p w:rsidR="007F3982" w:rsidRDefault="007F3982" w:rsidP="007F3982">
      <w:pPr>
        <w:jc w:val="both"/>
      </w:pPr>
      <w:r>
        <w:t>Jennifer Little            Parramatta</w:t>
      </w:r>
    </w:p>
    <w:p w:rsidR="007F3982" w:rsidRDefault="007F3982" w:rsidP="007F3982">
      <w:pPr>
        <w:jc w:val="both"/>
      </w:pPr>
      <w:r>
        <w:t>Diane Parkin             Hornsby</w:t>
      </w:r>
    </w:p>
    <w:p w:rsidR="007F3982" w:rsidRDefault="007F3982" w:rsidP="007F3982">
      <w:pPr>
        <w:jc w:val="both"/>
      </w:pPr>
      <w:r>
        <w:t>Rachael Pender        Holroyd</w:t>
      </w:r>
    </w:p>
    <w:p w:rsidR="007F3982" w:rsidRDefault="007F3982" w:rsidP="007F3982">
      <w:pPr>
        <w:jc w:val="both"/>
      </w:pPr>
      <w:r>
        <w:t>Suzie Lowy</w:t>
      </w:r>
      <w:r>
        <w:tab/>
      </w:r>
      <w:r>
        <w:tab/>
        <w:t>Randwick</w:t>
      </w:r>
    </w:p>
    <w:p w:rsidR="007F3982" w:rsidRDefault="007F3982" w:rsidP="007F3982">
      <w:pPr>
        <w:jc w:val="both"/>
      </w:pPr>
      <w:r>
        <w:t>Abby Dawson</w:t>
      </w:r>
      <w:r>
        <w:tab/>
      </w:r>
      <w:r>
        <w:tab/>
        <w:t>State Library</w:t>
      </w:r>
    </w:p>
    <w:p w:rsidR="007F3982" w:rsidRDefault="007F3982" w:rsidP="007F3982">
      <w:pPr>
        <w:jc w:val="both"/>
      </w:pPr>
      <w:r>
        <w:t>Mayer Wu</w:t>
      </w:r>
      <w:r>
        <w:tab/>
      </w:r>
      <w:r>
        <w:tab/>
      </w:r>
      <w:r>
        <w:tab/>
        <w:t>Canterbury</w:t>
      </w:r>
    </w:p>
    <w:p w:rsidR="007F3982" w:rsidRDefault="007F3982" w:rsidP="007F3982">
      <w:pPr>
        <w:ind w:left="2268" w:hanging="2268"/>
      </w:pPr>
      <w:r>
        <w:t xml:space="preserve">Murray </w:t>
      </w:r>
      <w:proofErr w:type="spellStart"/>
      <w:r>
        <w:t>Boothman</w:t>
      </w:r>
      <w:proofErr w:type="spellEnd"/>
      <w:r>
        <w:tab/>
        <w:t xml:space="preserve">Strathfield </w:t>
      </w:r>
    </w:p>
    <w:p w:rsidR="007F3982" w:rsidRDefault="007F3982" w:rsidP="007F3982">
      <w:pPr>
        <w:ind w:left="2268" w:hanging="2268"/>
      </w:pPr>
      <w:r>
        <w:t>Jennifer Humble        Newcastle</w:t>
      </w:r>
    </w:p>
    <w:p w:rsidR="007F3982" w:rsidRDefault="007F3982" w:rsidP="007F3982">
      <w:pPr>
        <w:ind w:left="2268" w:hanging="2268"/>
      </w:pPr>
      <w:r>
        <w:t>Huong Tran               Lane Cove</w:t>
      </w:r>
    </w:p>
    <w:p w:rsidR="007F3982" w:rsidRDefault="007F3982" w:rsidP="007F3982">
      <w:pPr>
        <w:ind w:left="2268" w:hanging="2268"/>
      </w:pPr>
      <w:r>
        <w:t xml:space="preserve">Aurora </w:t>
      </w:r>
      <w:proofErr w:type="spellStart"/>
      <w:r>
        <w:t>L’Aimable</w:t>
      </w:r>
      <w:proofErr w:type="spellEnd"/>
      <w:r>
        <w:t xml:space="preserve">      Rockdale</w:t>
      </w:r>
    </w:p>
    <w:p w:rsidR="007F3982" w:rsidRDefault="007F3982" w:rsidP="007F3982">
      <w:pPr>
        <w:ind w:left="2268" w:hanging="2268"/>
      </w:pPr>
      <w:r>
        <w:t>Deborah Malcolm     Stanton</w:t>
      </w:r>
    </w:p>
    <w:p w:rsidR="002518BA" w:rsidRPr="007C437D" w:rsidRDefault="007F3982" w:rsidP="008F0525">
      <w:pPr>
        <w:rPr>
          <w:rFonts w:ascii="Times New Roman" w:hAnsi="Times New Roman" w:cs="Times New Roman"/>
          <w:b/>
          <w:bCs/>
          <w:color w:val="FF0000"/>
        </w:rPr>
      </w:pPr>
      <w:r>
        <w:t xml:space="preserve">       </w:t>
      </w:r>
    </w:p>
    <w:p w:rsidR="002518BA" w:rsidRDefault="002518BA" w:rsidP="002518BA">
      <w:pPr>
        <w:rPr>
          <w:sz w:val="22"/>
          <w:szCs w:val="22"/>
        </w:rPr>
      </w:pPr>
    </w:p>
    <w:p w:rsidR="002518BA" w:rsidRDefault="002518BA" w:rsidP="002518BA">
      <w:pPr>
        <w:pStyle w:val="Heading3"/>
        <w:rPr>
          <w:rFonts w:ascii="Arial" w:hAnsi="Arial" w:cs="Arial"/>
        </w:rPr>
      </w:pPr>
      <w:r w:rsidRPr="009523D1">
        <w:rPr>
          <w:rFonts w:ascii="Arial" w:hAnsi="Arial" w:cs="Arial"/>
        </w:rPr>
        <w:t>Apologies</w:t>
      </w:r>
    </w:p>
    <w:p w:rsidR="00044383" w:rsidRDefault="00044383" w:rsidP="00044383">
      <w:pPr>
        <w:rPr>
          <w:lang w:eastAsia="en-US"/>
        </w:rPr>
      </w:pPr>
    </w:p>
    <w:p w:rsidR="00044383" w:rsidRPr="00044383" w:rsidRDefault="00044383" w:rsidP="00044383">
      <w:pPr>
        <w:numPr>
          <w:ilvl w:val="0"/>
          <w:numId w:val="43"/>
        </w:numPr>
        <w:ind w:left="1267"/>
        <w:contextualSpacing/>
        <w:rPr>
          <w:rFonts w:ascii="Times New Roman" w:eastAsia="Times New Roman" w:hAnsi="Times New Roman" w:cs="Times New Roman"/>
          <w:sz w:val="32"/>
        </w:rPr>
      </w:pP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Joan Ingram 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–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Singleton</w:t>
      </w:r>
    </w:p>
    <w:p w:rsidR="00044383" w:rsidRPr="00044383" w:rsidRDefault="00044383" w:rsidP="00044383">
      <w:pPr>
        <w:numPr>
          <w:ilvl w:val="0"/>
          <w:numId w:val="43"/>
        </w:numPr>
        <w:ind w:left="1267"/>
        <w:contextualSpacing/>
        <w:rPr>
          <w:rFonts w:ascii="Times New Roman" w:eastAsia="Times New Roman" w:hAnsi="Times New Roman" w:cs="Times New Roman"/>
          <w:sz w:val="32"/>
        </w:rPr>
      </w:pPr>
      <w:proofErr w:type="spellStart"/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Savitri</w:t>
      </w:r>
      <w:proofErr w:type="spellEnd"/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Newman 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–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Pittwater</w:t>
      </w:r>
    </w:p>
    <w:p w:rsidR="00044383" w:rsidRPr="00044383" w:rsidRDefault="00044383" w:rsidP="00044383">
      <w:pPr>
        <w:numPr>
          <w:ilvl w:val="0"/>
          <w:numId w:val="43"/>
        </w:numPr>
        <w:ind w:left="1267"/>
        <w:contextualSpacing/>
        <w:rPr>
          <w:rFonts w:ascii="Times New Roman" w:eastAsia="Times New Roman" w:hAnsi="Times New Roman" w:cs="Times New Roman"/>
          <w:sz w:val="32"/>
        </w:rPr>
      </w:pP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Kim Ryan 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–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Wollondilly</w:t>
      </w:r>
    </w:p>
    <w:p w:rsidR="00044383" w:rsidRPr="00044383" w:rsidRDefault="00044383" w:rsidP="00044383">
      <w:pPr>
        <w:numPr>
          <w:ilvl w:val="0"/>
          <w:numId w:val="43"/>
        </w:numPr>
        <w:ind w:left="1267"/>
        <w:contextualSpacing/>
        <w:rPr>
          <w:rFonts w:ascii="Times New Roman" w:eastAsia="Times New Roman" w:hAnsi="Times New Roman" w:cs="Times New Roman"/>
          <w:sz w:val="32"/>
        </w:rPr>
      </w:pP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Annette </w:t>
      </w:r>
      <w:proofErr w:type="spellStart"/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Maksum</w:t>
      </w:r>
      <w:proofErr w:type="spellEnd"/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–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Blacktown</w:t>
      </w:r>
    </w:p>
    <w:p w:rsidR="00044383" w:rsidRPr="00044383" w:rsidRDefault="00044383" w:rsidP="00044383">
      <w:pPr>
        <w:numPr>
          <w:ilvl w:val="0"/>
          <w:numId w:val="43"/>
        </w:numPr>
        <w:ind w:left="1267"/>
        <w:contextualSpacing/>
        <w:rPr>
          <w:rFonts w:ascii="Times New Roman" w:eastAsia="Times New Roman" w:hAnsi="Times New Roman" w:cs="Times New Roman"/>
          <w:sz w:val="32"/>
        </w:rPr>
      </w:pP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Nga Vu 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–</w:t>
      </w: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 xml:space="preserve"> Fairfield</w:t>
      </w:r>
    </w:p>
    <w:p w:rsidR="00044383" w:rsidRPr="00044383" w:rsidRDefault="00044383" w:rsidP="00044383">
      <w:pPr>
        <w:numPr>
          <w:ilvl w:val="0"/>
          <w:numId w:val="43"/>
        </w:numPr>
        <w:ind w:left="1267"/>
        <w:contextualSpacing/>
        <w:rPr>
          <w:rFonts w:ascii="Times New Roman" w:eastAsia="Times New Roman" w:hAnsi="Times New Roman" w:cs="Times New Roman"/>
          <w:sz w:val="32"/>
        </w:rPr>
      </w:pPr>
      <w:r w:rsidRPr="00044383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32"/>
          <w:szCs w:val="32"/>
        </w:rPr>
        <w:t>Kristine Campos - Hawkesbury</w:t>
      </w:r>
    </w:p>
    <w:p w:rsidR="00044383" w:rsidRPr="00044383" w:rsidRDefault="00044383" w:rsidP="00044383">
      <w:pPr>
        <w:rPr>
          <w:lang w:eastAsia="en-US"/>
        </w:rPr>
      </w:pPr>
    </w:p>
    <w:p w:rsidR="001205E2" w:rsidRPr="001205E2" w:rsidRDefault="001205E2" w:rsidP="001205E2">
      <w:pPr>
        <w:rPr>
          <w:lang w:eastAsia="en-US"/>
        </w:rPr>
      </w:pPr>
    </w:p>
    <w:p w:rsidR="008F0525" w:rsidRPr="003D30A5" w:rsidRDefault="008F0525" w:rsidP="008F0525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MULTICULTURAL SERVICES</w:t>
      </w:r>
      <w:r w:rsidRPr="003D30A5">
        <w:rPr>
          <w:rFonts w:ascii="Arial" w:hAnsi="Arial" w:cs="Arial"/>
        </w:rPr>
        <w:t xml:space="preserve"> REPORT</w:t>
      </w:r>
    </w:p>
    <w:p w:rsidR="002518BA" w:rsidRDefault="008F0525" w:rsidP="002518BA">
      <w:pPr>
        <w:rPr>
          <w:lang w:eastAsia="en-US"/>
        </w:rPr>
      </w:pPr>
      <w:r>
        <w:rPr>
          <w:lang w:eastAsia="en-US"/>
        </w:rPr>
        <w:t>Abbey spoke first as she had to get back to the State Library</w:t>
      </w:r>
      <w:r w:rsidR="00613B90">
        <w:rPr>
          <w:lang w:eastAsia="en-US"/>
        </w:rPr>
        <w:t xml:space="preserve">. Bulk loans is going to run a 12 month piloting scheme whereby 7 libraries have </w:t>
      </w:r>
      <w:r w:rsidR="00834479">
        <w:rPr>
          <w:lang w:eastAsia="en-US"/>
        </w:rPr>
        <w:t>v</w:t>
      </w:r>
      <w:r w:rsidR="00613B90">
        <w:rPr>
          <w:lang w:eastAsia="en-US"/>
        </w:rPr>
        <w:t>olunteered to house and manage an entire language collection in their library. Also 5 libraries will share a floating collection of audio and LP.</w:t>
      </w:r>
    </w:p>
    <w:p w:rsidR="00613B90" w:rsidRDefault="00613B90" w:rsidP="002518BA">
      <w:pPr>
        <w:rPr>
          <w:lang w:eastAsia="en-US"/>
        </w:rPr>
      </w:pPr>
      <w:r>
        <w:rPr>
          <w:lang w:eastAsia="en-US"/>
        </w:rPr>
        <w:t xml:space="preserve">The lending system won’t change </w:t>
      </w:r>
    </w:p>
    <w:p w:rsidR="00613B90" w:rsidRDefault="00613B90" w:rsidP="002518BA">
      <w:pPr>
        <w:rPr>
          <w:lang w:eastAsia="en-US"/>
        </w:rPr>
      </w:pPr>
      <w:r>
        <w:rPr>
          <w:lang w:eastAsia="en-US"/>
        </w:rPr>
        <w:t>No start date</w:t>
      </w:r>
    </w:p>
    <w:p w:rsidR="00613B90" w:rsidRDefault="00613B90" w:rsidP="002518BA">
      <w:pPr>
        <w:rPr>
          <w:lang w:eastAsia="en-US"/>
        </w:rPr>
      </w:pPr>
      <w:r>
        <w:rPr>
          <w:lang w:eastAsia="en-US"/>
        </w:rPr>
        <w:t>7 languages pertaining to LGA requirements</w:t>
      </w:r>
    </w:p>
    <w:p w:rsidR="00613B90" w:rsidRDefault="00613B90" w:rsidP="002518BA">
      <w:pPr>
        <w:rPr>
          <w:lang w:eastAsia="en-US"/>
        </w:rPr>
      </w:pPr>
      <w:r>
        <w:rPr>
          <w:lang w:eastAsia="en-US"/>
        </w:rPr>
        <w:t xml:space="preserve">Can select own titles from State </w:t>
      </w:r>
      <w:proofErr w:type="gramStart"/>
      <w:r>
        <w:rPr>
          <w:lang w:eastAsia="en-US"/>
        </w:rPr>
        <w:t>Library</w:t>
      </w:r>
      <w:proofErr w:type="gramEnd"/>
    </w:p>
    <w:p w:rsidR="00613B90" w:rsidRDefault="00613B90" w:rsidP="002518BA">
      <w:pPr>
        <w:rPr>
          <w:lang w:eastAsia="en-US"/>
        </w:rPr>
      </w:pPr>
      <w:r>
        <w:rPr>
          <w:lang w:eastAsia="en-US"/>
        </w:rPr>
        <w:t>Can renew LP and audio</w:t>
      </w:r>
    </w:p>
    <w:p w:rsidR="00613B90" w:rsidRDefault="00613B90" w:rsidP="002518BA">
      <w:pPr>
        <w:rPr>
          <w:lang w:eastAsia="en-US"/>
        </w:rPr>
      </w:pPr>
      <w:r>
        <w:rPr>
          <w:lang w:eastAsia="en-US"/>
        </w:rPr>
        <w:t>Can renew multicultural boxes at My Own</w:t>
      </w:r>
    </w:p>
    <w:p w:rsidR="00471213" w:rsidRDefault="00471213" w:rsidP="002518BA">
      <w:pPr>
        <w:rPr>
          <w:lang w:eastAsia="en-US"/>
        </w:rPr>
      </w:pPr>
    </w:p>
    <w:p w:rsidR="008F0525" w:rsidRPr="00471213" w:rsidRDefault="00471213" w:rsidP="002518BA">
      <w:pPr>
        <w:rPr>
          <w:b/>
          <w:lang w:eastAsia="en-US"/>
        </w:rPr>
      </w:pPr>
      <w:r w:rsidRPr="00471213">
        <w:rPr>
          <w:b/>
          <w:lang w:eastAsia="en-US"/>
        </w:rPr>
        <w:t>Introductions</w:t>
      </w:r>
    </w:p>
    <w:p w:rsidR="002518BA" w:rsidRDefault="002518BA" w:rsidP="002518BA">
      <w:pPr>
        <w:rPr>
          <w:lang w:eastAsia="en-US"/>
        </w:rPr>
      </w:pPr>
      <w:r w:rsidRPr="002518BA">
        <w:rPr>
          <w:lang w:eastAsia="en-US"/>
        </w:rPr>
        <w:t xml:space="preserve">Each </w:t>
      </w:r>
      <w:r>
        <w:rPr>
          <w:lang w:eastAsia="en-US"/>
        </w:rPr>
        <w:t xml:space="preserve">attendee </w:t>
      </w:r>
      <w:r w:rsidR="00D8333C">
        <w:rPr>
          <w:lang w:eastAsia="en-US"/>
        </w:rPr>
        <w:t>i</w:t>
      </w:r>
      <w:r>
        <w:rPr>
          <w:lang w:eastAsia="en-US"/>
        </w:rPr>
        <w:t>ntroduce</w:t>
      </w:r>
      <w:r w:rsidR="00471213">
        <w:rPr>
          <w:lang w:eastAsia="en-US"/>
        </w:rPr>
        <w:t>d</w:t>
      </w:r>
      <w:r>
        <w:rPr>
          <w:lang w:eastAsia="en-US"/>
        </w:rPr>
        <w:t xml:space="preserve"> themselves.</w:t>
      </w:r>
    </w:p>
    <w:p w:rsidR="00613B90" w:rsidRDefault="00317387" w:rsidP="002518BA">
      <w:pPr>
        <w:rPr>
          <w:lang w:eastAsia="en-US"/>
        </w:rPr>
      </w:pPr>
      <w:r>
        <w:rPr>
          <w:lang w:eastAsia="en-US"/>
        </w:rPr>
        <w:t xml:space="preserve">After a beautiful lunch provided by Waverley Library </w:t>
      </w:r>
      <w:proofErr w:type="spellStart"/>
      <w:r w:rsidR="00613B90">
        <w:rPr>
          <w:lang w:eastAsia="en-US"/>
        </w:rPr>
        <w:t>Terrasita</w:t>
      </w:r>
      <w:proofErr w:type="spellEnd"/>
      <w:r w:rsidR="00613B90">
        <w:rPr>
          <w:lang w:eastAsia="en-US"/>
        </w:rPr>
        <w:t xml:space="preserve"> Quinones introduced her Library and the area in which it resides.</w:t>
      </w:r>
    </w:p>
    <w:p w:rsidR="00471213" w:rsidRDefault="00471213" w:rsidP="00471213">
      <w:pPr>
        <w:rPr>
          <w:lang w:val="en"/>
        </w:rPr>
      </w:pPr>
      <w:r w:rsidRPr="00471213">
        <w:rPr>
          <w:bCs/>
          <w:lang w:val="en"/>
        </w:rPr>
        <w:t>Bronte House</w:t>
      </w:r>
      <w:r w:rsidRPr="00471213">
        <w:rPr>
          <w:lang w:val="en"/>
        </w:rPr>
        <w:t xml:space="preserve"> is an historic house in </w:t>
      </w:r>
      <w:hyperlink r:id="rId7" w:tooltip="Bronte, New South Wales" w:history="1">
        <w:r w:rsidRPr="00471213">
          <w:rPr>
            <w:lang w:val="en"/>
          </w:rPr>
          <w:t>Bronte</w:t>
        </w:r>
      </w:hyperlink>
    </w:p>
    <w:p w:rsidR="00471213" w:rsidRDefault="00471213" w:rsidP="00471213">
      <w:pPr>
        <w:pStyle w:val="NoSpacing"/>
        <w:rPr>
          <w:lang w:val="en"/>
        </w:rPr>
      </w:pPr>
      <w:r>
        <w:rPr>
          <w:lang w:val="en"/>
        </w:rPr>
        <w:t>The City2Surf is run annually since 1971</w:t>
      </w:r>
    </w:p>
    <w:p w:rsidR="00471213" w:rsidRDefault="00471213" w:rsidP="00471213">
      <w:pPr>
        <w:pStyle w:val="NoSpacing"/>
        <w:rPr>
          <w:rFonts w:eastAsia="Times New Roman"/>
          <w:bCs/>
        </w:rPr>
      </w:pPr>
      <w:r w:rsidRPr="00471213">
        <w:rPr>
          <w:rFonts w:eastAsia="Times New Roman"/>
          <w:bCs/>
        </w:rPr>
        <w:t>The</w:t>
      </w:r>
      <w:r>
        <w:rPr>
          <w:rFonts w:eastAsia="Times New Roman"/>
          <w:bCs/>
        </w:rPr>
        <w:t>re is a</w:t>
      </w:r>
      <w:r w:rsidRPr="00471213">
        <w:rPr>
          <w:rFonts w:eastAsia="Times New Roman"/>
          <w:bCs/>
        </w:rPr>
        <w:t xml:space="preserve"> Nib Waverley Library Award for Literature </w:t>
      </w:r>
    </w:p>
    <w:p w:rsidR="00471213" w:rsidRDefault="00F468D4" w:rsidP="00471213">
      <w:pPr>
        <w:pStyle w:val="NoSpacing"/>
        <w:rPr>
          <w:rFonts w:eastAsia="Times New Roman"/>
          <w:bCs/>
        </w:rPr>
      </w:pPr>
      <w:r>
        <w:rPr>
          <w:rFonts w:eastAsia="Times New Roman"/>
          <w:bCs/>
        </w:rPr>
        <w:t>5658 new members this year</w:t>
      </w:r>
    </w:p>
    <w:p w:rsidR="00F468D4" w:rsidRDefault="00F468D4" w:rsidP="00471213">
      <w:pPr>
        <w:pStyle w:val="NoSpacing"/>
        <w:rPr>
          <w:rFonts w:eastAsia="Times New Roman"/>
          <w:bCs/>
        </w:rPr>
      </w:pPr>
      <w:r>
        <w:rPr>
          <w:rFonts w:eastAsia="Times New Roman"/>
          <w:bCs/>
        </w:rPr>
        <w:t>Have summer pop-up libraries around the area</w:t>
      </w:r>
    </w:p>
    <w:p w:rsidR="00F468D4" w:rsidRDefault="00F468D4" w:rsidP="00471213">
      <w:pPr>
        <w:pStyle w:val="NoSpacing"/>
        <w:rPr>
          <w:rFonts w:eastAsia="Times New Roman"/>
          <w:bCs/>
        </w:rPr>
      </w:pPr>
      <w:r>
        <w:rPr>
          <w:rFonts w:eastAsia="Times New Roman"/>
          <w:bCs/>
        </w:rPr>
        <w:t>Dad reads</w:t>
      </w:r>
    </w:p>
    <w:p w:rsidR="00F468D4" w:rsidRDefault="00F468D4" w:rsidP="00471213">
      <w:pPr>
        <w:pStyle w:val="NoSpacing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Sketchflash</w:t>
      </w:r>
      <w:proofErr w:type="spellEnd"/>
    </w:p>
    <w:p w:rsidR="00317387" w:rsidRDefault="00317387" w:rsidP="00471213">
      <w:pPr>
        <w:pStyle w:val="NoSpacing"/>
        <w:rPr>
          <w:rFonts w:eastAsia="Times New Roman"/>
          <w:bCs/>
        </w:rPr>
      </w:pPr>
      <w:r>
        <w:rPr>
          <w:lang w:val="en"/>
        </w:rPr>
        <w:t>Eat, Pray, Naches: Jewish Community Stories</w:t>
      </w:r>
    </w:p>
    <w:p w:rsidR="00F468D4" w:rsidRDefault="00F468D4" w:rsidP="00471213">
      <w:pPr>
        <w:pStyle w:val="NoSpacing"/>
        <w:rPr>
          <w:rFonts w:eastAsia="Times New Roman"/>
          <w:bCs/>
        </w:rPr>
      </w:pPr>
      <w:r>
        <w:rPr>
          <w:rFonts w:eastAsia="Times New Roman"/>
          <w:bCs/>
        </w:rPr>
        <w:t>Blind date with a book</w:t>
      </w:r>
    </w:p>
    <w:p w:rsidR="00F468D4" w:rsidRDefault="00F468D4" w:rsidP="00471213">
      <w:pPr>
        <w:pStyle w:val="NoSpacing"/>
        <w:rPr>
          <w:rFonts w:eastAsia="Times New Roman"/>
          <w:bCs/>
        </w:rPr>
      </w:pPr>
      <w:r>
        <w:rPr>
          <w:rFonts w:eastAsia="Times New Roman"/>
          <w:bCs/>
        </w:rPr>
        <w:t>International Games Day</w:t>
      </w:r>
    </w:p>
    <w:p w:rsidR="00F468D4" w:rsidRPr="00471213" w:rsidRDefault="00F468D4" w:rsidP="00471213">
      <w:pPr>
        <w:pStyle w:val="NoSpacing"/>
        <w:rPr>
          <w:rFonts w:eastAsia="Times New Roman"/>
          <w:bCs/>
        </w:rPr>
      </w:pPr>
      <w:r>
        <w:rPr>
          <w:rFonts w:eastAsia="Times New Roman"/>
          <w:bCs/>
        </w:rPr>
        <w:t>Google viewers</w:t>
      </w:r>
    </w:p>
    <w:p w:rsidR="00471213" w:rsidRPr="002518BA" w:rsidRDefault="00471213" w:rsidP="002518BA">
      <w:pPr>
        <w:rPr>
          <w:lang w:eastAsia="en-US"/>
        </w:rPr>
      </w:pPr>
    </w:p>
    <w:p w:rsidR="002518BA" w:rsidRDefault="002518BA" w:rsidP="002518BA">
      <w:pPr>
        <w:pStyle w:val="Heading3"/>
        <w:rPr>
          <w:rFonts w:ascii="Arial" w:hAnsi="Arial" w:cs="Arial"/>
        </w:rPr>
      </w:pPr>
      <w:r w:rsidRPr="00742285">
        <w:rPr>
          <w:rFonts w:ascii="Arial" w:hAnsi="Arial" w:cs="Arial"/>
        </w:rPr>
        <w:t xml:space="preserve">MINUTES </w:t>
      </w:r>
    </w:p>
    <w:p w:rsidR="002518BA" w:rsidRDefault="002518BA" w:rsidP="002518BA">
      <w:pPr>
        <w:rPr>
          <w:lang w:eastAsia="en-US"/>
        </w:rPr>
      </w:pPr>
      <w:r>
        <w:rPr>
          <w:lang w:eastAsia="en-US"/>
        </w:rPr>
        <w:t xml:space="preserve">Confirmation of the minutes dated </w:t>
      </w:r>
      <w:r w:rsidR="00235199">
        <w:rPr>
          <w:lang w:eastAsia="en-US"/>
        </w:rPr>
        <w:t>10 August 2015</w:t>
      </w:r>
    </w:p>
    <w:p w:rsidR="00235199" w:rsidRDefault="00235199" w:rsidP="002518BA">
      <w:pPr>
        <w:rPr>
          <w:lang w:eastAsia="en-US"/>
        </w:rPr>
      </w:pPr>
      <w:r>
        <w:rPr>
          <w:lang w:eastAsia="en-US"/>
        </w:rPr>
        <w:t xml:space="preserve">Proposed </w:t>
      </w:r>
      <w:r>
        <w:t xml:space="preserve">Jennifer Little </w:t>
      </w:r>
      <w:r>
        <w:rPr>
          <w:lang w:eastAsia="en-US"/>
        </w:rPr>
        <w:t>Parramatta</w:t>
      </w:r>
    </w:p>
    <w:p w:rsidR="00235199" w:rsidRDefault="00235199" w:rsidP="002518BA">
      <w:r>
        <w:rPr>
          <w:lang w:eastAsia="en-US"/>
        </w:rPr>
        <w:t xml:space="preserve">Seconded </w:t>
      </w:r>
      <w:r>
        <w:t>Neri Kinsella C</w:t>
      </w:r>
      <w:r>
        <w:rPr>
          <w:lang w:eastAsia="en-US"/>
        </w:rPr>
        <w:t>ity of Sydney</w:t>
      </w:r>
    </w:p>
    <w:p w:rsidR="002518BA" w:rsidRDefault="002518BA" w:rsidP="002518BA">
      <w:pPr>
        <w:rPr>
          <w:lang w:eastAsia="en-US"/>
        </w:rPr>
      </w:pPr>
    </w:p>
    <w:p w:rsidR="002518BA" w:rsidRDefault="00235199" w:rsidP="002518BA">
      <w:r>
        <w:t>No m</w:t>
      </w:r>
      <w:r w:rsidR="002518BA" w:rsidRPr="007C37EB">
        <w:t>atters arising from previous minutes</w:t>
      </w:r>
    </w:p>
    <w:p w:rsidR="00D8333C" w:rsidRDefault="00D8333C" w:rsidP="002518BA"/>
    <w:p w:rsidR="002518BA" w:rsidRDefault="00235199" w:rsidP="002518B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Van delivery will be continuing over the Christmas period</w:t>
      </w:r>
    </w:p>
    <w:p w:rsidR="000356BE" w:rsidRDefault="000356BE" w:rsidP="000356BE">
      <w:pPr>
        <w:rPr>
          <w:lang w:eastAsia="en-US"/>
        </w:rPr>
      </w:pPr>
    </w:p>
    <w:p w:rsidR="00D8333C" w:rsidRDefault="00D8333C" w:rsidP="00D8333C">
      <w:pPr>
        <w:rPr>
          <w:b/>
          <w:lang w:eastAsia="en-US"/>
        </w:rPr>
      </w:pPr>
      <w:r w:rsidRPr="00D8333C">
        <w:rPr>
          <w:b/>
          <w:lang w:eastAsia="en-US"/>
        </w:rPr>
        <w:t xml:space="preserve">WIKI </w:t>
      </w:r>
    </w:p>
    <w:p w:rsidR="00235199" w:rsidRPr="00235199" w:rsidRDefault="00235199" w:rsidP="00D8333C">
      <w:pPr>
        <w:rPr>
          <w:lang w:eastAsia="en-US"/>
        </w:rPr>
      </w:pPr>
      <w:r w:rsidRPr="00235199">
        <w:rPr>
          <w:lang w:eastAsia="en-US"/>
        </w:rPr>
        <w:t xml:space="preserve">Mark likes and uses </w:t>
      </w:r>
      <w:r>
        <w:rPr>
          <w:lang w:eastAsia="en-US"/>
        </w:rPr>
        <w:t xml:space="preserve">the WIKI </w:t>
      </w:r>
      <w:r w:rsidRPr="00235199">
        <w:rPr>
          <w:lang w:eastAsia="en-US"/>
        </w:rPr>
        <w:t>especially for suspended librar</w:t>
      </w:r>
      <w:r>
        <w:rPr>
          <w:lang w:eastAsia="en-US"/>
        </w:rPr>
        <w:t>y list</w:t>
      </w:r>
      <w:r w:rsidRPr="00235199">
        <w:rPr>
          <w:lang w:eastAsia="en-US"/>
        </w:rPr>
        <w:t xml:space="preserve"> and Jennifer </w:t>
      </w:r>
      <w:proofErr w:type="gramStart"/>
      <w:r w:rsidRPr="00235199">
        <w:rPr>
          <w:lang w:eastAsia="en-US"/>
        </w:rPr>
        <w:t>Little</w:t>
      </w:r>
      <w:proofErr w:type="gramEnd"/>
      <w:r w:rsidRPr="00235199">
        <w:rPr>
          <w:lang w:eastAsia="en-US"/>
        </w:rPr>
        <w:t xml:space="preserve"> seconded </w:t>
      </w:r>
      <w:r>
        <w:rPr>
          <w:lang w:eastAsia="en-US"/>
        </w:rPr>
        <w:t>his thoughts</w:t>
      </w:r>
      <w:r w:rsidRPr="00235199">
        <w:rPr>
          <w:lang w:eastAsia="en-US"/>
        </w:rPr>
        <w:t>.</w:t>
      </w:r>
    </w:p>
    <w:p w:rsidR="002518BA" w:rsidRPr="003939A9" w:rsidRDefault="002518BA" w:rsidP="002518BA">
      <w:pPr>
        <w:pStyle w:val="Heading3"/>
        <w:rPr>
          <w:rFonts w:ascii="Arial" w:hAnsi="Arial" w:cs="Arial"/>
        </w:rPr>
      </w:pPr>
      <w:r w:rsidRPr="003939A9">
        <w:rPr>
          <w:rFonts w:ascii="Arial" w:hAnsi="Arial" w:cs="Arial"/>
        </w:rPr>
        <w:t>ill website</w:t>
      </w:r>
    </w:p>
    <w:p w:rsidR="002518BA" w:rsidRPr="00044383" w:rsidRDefault="00044383" w:rsidP="002518BA">
      <w:pPr>
        <w:rPr>
          <w:rStyle w:val="Hyperlink"/>
          <w:color w:val="auto"/>
          <w:sz w:val="22"/>
          <w:szCs w:val="22"/>
          <w:u w:val="none"/>
        </w:rPr>
      </w:pPr>
      <w:hyperlink r:id="rId8" w:history="1">
        <w:r w:rsidR="002518BA" w:rsidRPr="00044383">
          <w:rPr>
            <w:rStyle w:val="Hyperlink"/>
            <w:color w:val="auto"/>
            <w:sz w:val="22"/>
            <w:szCs w:val="22"/>
            <w:u w:val="none"/>
          </w:rPr>
          <w:t>https://sites.google.com/site/interlibraryloansnsw/home</w:t>
        </w:r>
      </w:hyperlink>
    </w:p>
    <w:p w:rsidR="00044383" w:rsidRPr="00044383" w:rsidRDefault="00044383" w:rsidP="002518BA">
      <w:pPr>
        <w:rPr>
          <w:rStyle w:val="Hyperlink"/>
          <w:color w:val="auto"/>
          <w:sz w:val="22"/>
          <w:szCs w:val="22"/>
          <w:u w:val="none"/>
        </w:rPr>
      </w:pPr>
    </w:p>
    <w:p w:rsidR="00044383" w:rsidRPr="00044383" w:rsidRDefault="00044383" w:rsidP="002518BA">
      <w:pPr>
        <w:rPr>
          <w:rStyle w:val="Hyperlink"/>
          <w:color w:val="auto"/>
          <w:sz w:val="22"/>
          <w:szCs w:val="22"/>
          <w:u w:val="none"/>
        </w:rPr>
      </w:pPr>
      <w:r w:rsidRPr="00044383">
        <w:rPr>
          <w:rStyle w:val="Hyperlink"/>
          <w:color w:val="auto"/>
          <w:sz w:val="22"/>
          <w:szCs w:val="22"/>
          <w:u w:val="none"/>
        </w:rPr>
        <w:t>LT Symposium</w:t>
      </w:r>
    </w:p>
    <w:p w:rsidR="00044383" w:rsidRPr="00044383" w:rsidRDefault="00044383" w:rsidP="002518BA">
      <w:pPr>
        <w:rPr>
          <w:rStyle w:val="Hyperlink"/>
          <w:color w:val="auto"/>
          <w:sz w:val="22"/>
          <w:szCs w:val="22"/>
          <w:u w:val="none"/>
        </w:rPr>
      </w:pPr>
      <w:r w:rsidRPr="00044383">
        <w:rPr>
          <w:rStyle w:val="Hyperlink"/>
          <w:color w:val="auto"/>
          <w:sz w:val="22"/>
          <w:szCs w:val="22"/>
          <w:u w:val="none"/>
        </w:rPr>
        <w:t xml:space="preserve">Sue </w:t>
      </w:r>
      <w:proofErr w:type="spellStart"/>
      <w:r w:rsidRPr="00044383">
        <w:rPr>
          <w:rStyle w:val="Hyperlink"/>
          <w:color w:val="auto"/>
          <w:sz w:val="22"/>
          <w:szCs w:val="22"/>
          <w:u w:val="none"/>
        </w:rPr>
        <w:t>Hamling</w:t>
      </w:r>
      <w:proofErr w:type="spellEnd"/>
      <w:r w:rsidRPr="00044383">
        <w:rPr>
          <w:rStyle w:val="Hyperlink"/>
          <w:color w:val="auto"/>
          <w:sz w:val="22"/>
          <w:szCs w:val="22"/>
          <w:u w:val="none"/>
        </w:rPr>
        <w:t xml:space="preserve"> reported on the ASLIA Library Technicians Symposium she attended in Tasmania. Her report can be found on the wiki.</w:t>
      </w:r>
    </w:p>
    <w:p w:rsidR="00235199" w:rsidRDefault="00235199" w:rsidP="002518BA">
      <w:pPr>
        <w:rPr>
          <w:rStyle w:val="Hyperlink"/>
          <w:sz w:val="22"/>
          <w:szCs w:val="22"/>
        </w:rPr>
      </w:pPr>
    </w:p>
    <w:p w:rsidR="00235199" w:rsidRDefault="00235199" w:rsidP="002518BA">
      <w:pPr>
        <w:rPr>
          <w:rStyle w:val="Hyperlink"/>
          <w:b/>
          <w:color w:val="auto"/>
          <w:sz w:val="22"/>
          <w:szCs w:val="22"/>
          <w:u w:val="none"/>
        </w:rPr>
      </w:pPr>
      <w:r w:rsidRPr="00235199">
        <w:rPr>
          <w:rStyle w:val="Hyperlink"/>
          <w:b/>
          <w:color w:val="auto"/>
          <w:sz w:val="22"/>
          <w:szCs w:val="22"/>
          <w:u w:val="none"/>
        </w:rPr>
        <w:t>LADD</w:t>
      </w:r>
    </w:p>
    <w:p w:rsidR="00235199" w:rsidRDefault="00235199" w:rsidP="002518BA">
      <w:pPr>
        <w:rPr>
          <w:rStyle w:val="Hyperlink"/>
          <w:color w:val="auto"/>
          <w:sz w:val="22"/>
          <w:szCs w:val="22"/>
          <w:u w:val="none"/>
        </w:rPr>
      </w:pPr>
      <w:r w:rsidRPr="00235199">
        <w:rPr>
          <w:rStyle w:val="Hyperlink"/>
          <w:color w:val="auto"/>
          <w:sz w:val="22"/>
          <w:szCs w:val="22"/>
          <w:u w:val="none"/>
        </w:rPr>
        <w:t xml:space="preserve">Please remember to </w:t>
      </w:r>
      <w:r>
        <w:rPr>
          <w:rStyle w:val="Hyperlink"/>
          <w:color w:val="auto"/>
          <w:sz w:val="22"/>
          <w:szCs w:val="22"/>
          <w:u w:val="none"/>
        </w:rPr>
        <w:t>suspend your library if necessary over the holiday period.</w:t>
      </w:r>
    </w:p>
    <w:p w:rsidR="00235199" w:rsidRDefault="00235199" w:rsidP="002518BA">
      <w:pPr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lastRenderedPageBreak/>
        <w:t>Neri (City of Sydney) wanted it confirmed that if a library charges us then we charge</w:t>
      </w:r>
      <w:r w:rsidR="00044383">
        <w:rPr>
          <w:rStyle w:val="Hyperlink"/>
          <w:color w:val="auto"/>
          <w:sz w:val="22"/>
          <w:szCs w:val="22"/>
          <w:u w:val="none"/>
        </w:rPr>
        <w:t xml:space="preserve"> them, a reciprocal arrangement </w:t>
      </w:r>
      <w:proofErr w:type="spellStart"/>
      <w:r w:rsidR="00044383">
        <w:rPr>
          <w:rStyle w:val="Hyperlink"/>
          <w:color w:val="auto"/>
          <w:sz w:val="22"/>
          <w:szCs w:val="22"/>
          <w:u w:val="none"/>
        </w:rPr>
        <w:t>reguardless</w:t>
      </w:r>
      <w:proofErr w:type="spellEnd"/>
      <w:r w:rsidR="00044383">
        <w:rPr>
          <w:rStyle w:val="Hyperlink"/>
          <w:color w:val="auto"/>
          <w:sz w:val="22"/>
          <w:szCs w:val="22"/>
          <w:u w:val="none"/>
        </w:rPr>
        <w:t xml:space="preserve"> of the request is for a home library customer.</w:t>
      </w:r>
    </w:p>
    <w:p w:rsidR="00350659" w:rsidRDefault="00350659" w:rsidP="002518BA">
      <w:pPr>
        <w:rPr>
          <w:rStyle w:val="Hyperlink"/>
          <w:color w:val="auto"/>
          <w:sz w:val="22"/>
          <w:szCs w:val="22"/>
          <w:u w:val="none"/>
        </w:rPr>
      </w:pPr>
      <w:r w:rsidRPr="00417C8C">
        <w:rPr>
          <w:rStyle w:val="Hyperlink"/>
          <w:color w:val="auto"/>
          <w:sz w:val="22"/>
          <w:szCs w:val="22"/>
        </w:rPr>
        <w:t>Fit for the Future</w:t>
      </w:r>
      <w:r w:rsidR="00044383">
        <w:rPr>
          <w:rStyle w:val="Hyperlink"/>
          <w:color w:val="auto"/>
          <w:sz w:val="22"/>
          <w:szCs w:val="22"/>
          <w:u w:val="none"/>
        </w:rPr>
        <w:t xml:space="preserve">. There was some general discussion </w:t>
      </w:r>
      <w:proofErr w:type="spellStart"/>
      <w:r w:rsidR="00044383">
        <w:rPr>
          <w:rStyle w:val="Hyperlink"/>
          <w:color w:val="auto"/>
          <w:sz w:val="22"/>
          <w:szCs w:val="22"/>
          <w:u w:val="none"/>
        </w:rPr>
        <w:t>reguarding</w:t>
      </w:r>
      <w:proofErr w:type="spellEnd"/>
      <w:r w:rsidR="00044383">
        <w:rPr>
          <w:rStyle w:val="Hyperlink"/>
          <w:color w:val="auto"/>
          <w:sz w:val="22"/>
          <w:szCs w:val="22"/>
          <w:u w:val="none"/>
        </w:rPr>
        <w:t xml:space="preserve"> the state government’s changes to local government.</w:t>
      </w:r>
      <w:bookmarkStart w:id="0" w:name="_GoBack"/>
      <w:bookmarkEnd w:id="0"/>
    </w:p>
    <w:p w:rsidR="00235199" w:rsidRPr="00235199" w:rsidRDefault="00235199" w:rsidP="002518BA">
      <w:pPr>
        <w:rPr>
          <w:sz w:val="22"/>
          <w:szCs w:val="22"/>
        </w:rPr>
      </w:pPr>
      <w:r w:rsidRPr="00235199">
        <w:rPr>
          <w:rStyle w:val="Hyperlink"/>
          <w:color w:val="auto"/>
          <w:sz w:val="22"/>
          <w:szCs w:val="22"/>
          <w:u w:val="none"/>
        </w:rPr>
        <w:t xml:space="preserve"> </w:t>
      </w:r>
    </w:p>
    <w:p w:rsidR="002518BA" w:rsidRDefault="002518BA" w:rsidP="002518BA">
      <w:pPr>
        <w:rPr>
          <w:sz w:val="22"/>
          <w:szCs w:val="22"/>
        </w:rPr>
      </w:pPr>
    </w:p>
    <w:p w:rsidR="00D8333C" w:rsidRDefault="002518BA" w:rsidP="002518BA">
      <w:pPr>
        <w:rPr>
          <w:sz w:val="22"/>
          <w:szCs w:val="22"/>
        </w:rPr>
      </w:pPr>
      <w:r w:rsidRPr="00DF2A21">
        <w:rPr>
          <w:b/>
          <w:bCs/>
        </w:rPr>
        <w:t xml:space="preserve">MINUTES: </w:t>
      </w:r>
      <w:r w:rsidRPr="00DF2A21">
        <w:rPr>
          <w:sz w:val="22"/>
          <w:szCs w:val="22"/>
        </w:rPr>
        <w:t xml:space="preserve">Taken by </w:t>
      </w:r>
      <w:r>
        <w:rPr>
          <w:sz w:val="22"/>
          <w:szCs w:val="22"/>
        </w:rPr>
        <w:t>Sue Hamling (Gosford)</w:t>
      </w:r>
    </w:p>
    <w:p w:rsidR="002518BA" w:rsidRDefault="002518BA" w:rsidP="002518BA">
      <w:pPr>
        <w:rPr>
          <w:b/>
          <w:bCs/>
        </w:rPr>
      </w:pPr>
      <w:r w:rsidRPr="002518BA">
        <w:rPr>
          <w:b/>
          <w:bCs/>
        </w:rPr>
        <w:t xml:space="preserve"> </w:t>
      </w:r>
    </w:p>
    <w:p w:rsidR="002518BA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NEXT MEETING: </w:t>
      </w:r>
      <w:r w:rsidR="00235199">
        <w:rPr>
          <w:b/>
          <w:bCs/>
        </w:rPr>
        <w:t>AGM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Location: </w:t>
      </w:r>
      <w:r w:rsidRPr="00DF2A21">
        <w:rPr>
          <w:b/>
          <w:bCs/>
        </w:rPr>
        <w:tab/>
        <w:t>State Library of NSW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Time: </w:t>
      </w:r>
      <w:r w:rsidRPr="00DF2A21">
        <w:rPr>
          <w:b/>
          <w:bCs/>
        </w:rPr>
        <w:tab/>
      </w:r>
      <w:r w:rsidRPr="00DF2A21">
        <w:rPr>
          <w:b/>
          <w:bCs/>
        </w:rPr>
        <w:tab/>
        <w:t>2pm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Date: </w:t>
      </w:r>
      <w:r w:rsidRPr="00DF2A21">
        <w:rPr>
          <w:b/>
          <w:bCs/>
        </w:rPr>
        <w:tab/>
      </w:r>
      <w:r w:rsidRPr="00DF2A21">
        <w:rPr>
          <w:b/>
          <w:bCs/>
        </w:rPr>
        <w:tab/>
      </w:r>
      <w:r w:rsidR="00235199">
        <w:rPr>
          <w:b/>
          <w:bCs/>
        </w:rPr>
        <w:t>8</w:t>
      </w:r>
      <w:r w:rsidR="00235199" w:rsidRPr="00235199">
        <w:rPr>
          <w:b/>
          <w:bCs/>
          <w:vertAlign w:val="superscript"/>
        </w:rPr>
        <w:t>th</w:t>
      </w:r>
      <w:r w:rsidR="00235199">
        <w:rPr>
          <w:b/>
          <w:bCs/>
        </w:rPr>
        <w:t xml:space="preserve"> February 2016 </w:t>
      </w:r>
    </w:p>
    <w:p w:rsidR="002518BA" w:rsidRPr="00DF2A21" w:rsidRDefault="002518BA" w:rsidP="002518BA">
      <w:pPr>
        <w:jc w:val="both"/>
        <w:rPr>
          <w:b/>
          <w:bCs/>
        </w:rPr>
      </w:pPr>
    </w:p>
    <w:p w:rsidR="002518BA" w:rsidRDefault="002518BA" w:rsidP="002518BA">
      <w:pPr>
        <w:rPr>
          <w:color w:val="000000" w:themeColor="text1"/>
          <w:lang w:eastAsia="en-US"/>
        </w:rPr>
      </w:pPr>
    </w:p>
    <w:p w:rsidR="002518BA" w:rsidRDefault="002518BA" w:rsidP="002518BA">
      <w:pPr>
        <w:rPr>
          <w:sz w:val="22"/>
          <w:szCs w:val="22"/>
          <w:lang w:eastAsia="en-US"/>
        </w:rPr>
      </w:pPr>
    </w:p>
    <w:p w:rsidR="002518BA" w:rsidRPr="002518BA" w:rsidRDefault="002518BA" w:rsidP="002518BA">
      <w:pPr>
        <w:rPr>
          <w:lang w:eastAsia="en-US"/>
        </w:rPr>
      </w:pPr>
    </w:p>
    <w:tbl>
      <w:tblPr>
        <w:tblW w:w="31255" w:type="dxa"/>
        <w:tblInd w:w="-4145" w:type="dxa"/>
        <w:tblLayout w:type="fixed"/>
        <w:tblLook w:val="0000" w:firstRow="0" w:lastRow="0" w:firstColumn="0" w:lastColumn="0" w:noHBand="0" w:noVBand="0"/>
      </w:tblPr>
      <w:tblGrid>
        <w:gridCol w:w="31255"/>
      </w:tblGrid>
      <w:tr w:rsidR="002518BA" w:rsidRPr="00681BCD" w:rsidTr="002518BA">
        <w:tc>
          <w:tcPr>
            <w:tcW w:w="31255" w:type="dxa"/>
          </w:tcPr>
          <w:p w:rsidR="002518BA" w:rsidRPr="00681BCD" w:rsidRDefault="002518BA" w:rsidP="005116E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bCs/>
                <w:lang w:val="en-AU"/>
              </w:rPr>
            </w:pPr>
            <w:r w:rsidRPr="00681BCD">
              <w:rPr>
                <w:b/>
                <w:bCs/>
                <w:lang w:val="en-AU"/>
              </w:rPr>
              <w:t>Discussion</w:t>
            </w:r>
          </w:p>
        </w:tc>
      </w:tr>
      <w:tr w:rsidR="002518BA" w:rsidRPr="00DF2A21" w:rsidTr="002518BA">
        <w:tc>
          <w:tcPr>
            <w:tcW w:w="31255" w:type="dxa"/>
          </w:tcPr>
          <w:p w:rsidR="002518BA" w:rsidRPr="00DF2A21" w:rsidRDefault="002518BA" w:rsidP="005116EA">
            <w:pPr>
              <w:rPr>
                <w:color w:val="FF0000"/>
                <w:lang w:eastAsia="en-US"/>
              </w:rPr>
            </w:pPr>
          </w:p>
        </w:tc>
      </w:tr>
      <w:tr w:rsidR="002518BA" w:rsidRPr="00DF2A21" w:rsidTr="002518BA">
        <w:tc>
          <w:tcPr>
            <w:tcW w:w="31255" w:type="dxa"/>
          </w:tcPr>
          <w:p w:rsidR="002518BA" w:rsidRPr="00DF2A21" w:rsidRDefault="002518BA" w:rsidP="005116EA">
            <w:pPr>
              <w:rPr>
                <w:color w:val="FF0000"/>
                <w:lang w:eastAsia="en-US"/>
              </w:rPr>
            </w:pPr>
          </w:p>
        </w:tc>
      </w:tr>
    </w:tbl>
    <w:p w:rsidR="002518BA" w:rsidRDefault="002518BA" w:rsidP="002518BA">
      <w:pPr>
        <w:pStyle w:val="NoSpacing"/>
      </w:pPr>
    </w:p>
    <w:p w:rsidR="007061B8" w:rsidRPr="00707A2B" w:rsidRDefault="007061B8" w:rsidP="007061B8">
      <w:pPr>
        <w:jc w:val="both"/>
      </w:pPr>
    </w:p>
    <w:sectPr w:rsidR="007061B8" w:rsidRPr="00707A2B" w:rsidSect="00AC095F">
      <w:pgSz w:w="11906" w:h="16838" w:code="9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Arial"/>
    <w:panose1 w:val="00000000000000000000"/>
    <w:charset w:val="00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AAE2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2B61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A6C4D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CF766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CF45A0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67F60E7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09E95A6B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0A5D51F8"/>
    <w:multiLevelType w:val="hybridMultilevel"/>
    <w:tmpl w:val="B718C8DC"/>
    <w:lvl w:ilvl="0" w:tplc="E1DE9182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16D93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70C6BE7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>
    <w:nsid w:val="227113AA"/>
    <w:multiLevelType w:val="hybridMultilevel"/>
    <w:tmpl w:val="0496394E"/>
    <w:lvl w:ilvl="0" w:tplc="1A6A9DC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306F8EA">
      <w:start w:val="1"/>
      <w:numFmt w:val="lowerLetter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2E920272">
      <w:start w:val="1"/>
      <w:numFmt w:val="lowerRoman"/>
      <w:lvlText w:val="%3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235C"/>
    <w:multiLevelType w:val="hybridMultilevel"/>
    <w:tmpl w:val="6EFAF5E4"/>
    <w:lvl w:ilvl="0" w:tplc="2306F8EA">
      <w:start w:val="1"/>
      <w:numFmt w:val="lowerLetter"/>
      <w:lvlText w:val="%1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63324"/>
    <w:multiLevelType w:val="multilevel"/>
    <w:tmpl w:val="536CE31C"/>
    <w:styleLink w:val="GCC"/>
    <w:lvl w:ilvl="0">
      <w:start w:val="1"/>
      <w:numFmt w:val="upperLetter"/>
      <w:pStyle w:val="ListNumb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istNumber2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ListNumber3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istNumber4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%6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%7"/>
      <w:lvlJc w:val="left"/>
      <w:pPr>
        <w:ind w:left="252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Letter"/>
      <w:lvlRestart w:val="4"/>
      <w:lvlText w:val="%9"/>
      <w:lvlJc w:val="left"/>
      <w:pPr>
        <w:ind w:left="3240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A217BA1"/>
    <w:multiLevelType w:val="multilevel"/>
    <w:tmpl w:val="CDB2A30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006769"/>
    <w:multiLevelType w:val="multilevel"/>
    <w:tmpl w:val="D7A21E2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i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2785AEA"/>
    <w:multiLevelType w:val="multilevel"/>
    <w:tmpl w:val="CDB2A30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5C9274C"/>
    <w:multiLevelType w:val="multilevel"/>
    <w:tmpl w:val="536CE31C"/>
    <w:numStyleLink w:val="GCC"/>
  </w:abstractNum>
  <w:abstractNum w:abstractNumId="17">
    <w:nsid w:val="367D24DF"/>
    <w:multiLevelType w:val="hybridMultilevel"/>
    <w:tmpl w:val="517C6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60D6D"/>
    <w:multiLevelType w:val="multilevel"/>
    <w:tmpl w:val="536CE31C"/>
    <w:numStyleLink w:val="GCC"/>
  </w:abstractNum>
  <w:abstractNum w:abstractNumId="19">
    <w:nsid w:val="37A90955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>
    <w:nsid w:val="39E82687"/>
    <w:multiLevelType w:val="multilevel"/>
    <w:tmpl w:val="C7CC6B5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CFB2937"/>
    <w:multiLevelType w:val="hybridMultilevel"/>
    <w:tmpl w:val="DDD6E0AC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B539D"/>
    <w:multiLevelType w:val="hybridMultilevel"/>
    <w:tmpl w:val="505A0E58"/>
    <w:lvl w:ilvl="0" w:tplc="9342CC3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E0911A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15D57E8"/>
    <w:multiLevelType w:val="hybridMultilevel"/>
    <w:tmpl w:val="6EA4F132"/>
    <w:lvl w:ilvl="0" w:tplc="B6F2F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D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09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AD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C0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C1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0A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C8B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42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4FC3034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78A45EF"/>
    <w:multiLevelType w:val="hybridMultilevel"/>
    <w:tmpl w:val="588C7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D8469B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>
    <w:nsid w:val="4A474EC8"/>
    <w:multiLevelType w:val="hybridMultilevel"/>
    <w:tmpl w:val="08EA6526"/>
    <w:lvl w:ilvl="0" w:tplc="B8120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5D46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ECAB1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5A66E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14EDA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658C8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962C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7E8B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AECF0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>
    <w:nsid w:val="4C37201B"/>
    <w:multiLevelType w:val="multilevel"/>
    <w:tmpl w:val="408E083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D962C74"/>
    <w:multiLevelType w:val="hybridMultilevel"/>
    <w:tmpl w:val="B3AC5E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F734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BD3E6C"/>
    <w:multiLevelType w:val="hybridMultilevel"/>
    <w:tmpl w:val="92400F08"/>
    <w:lvl w:ilvl="0" w:tplc="1A6A9DC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B12BA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>
    <w:nsid w:val="657808AD"/>
    <w:multiLevelType w:val="multilevel"/>
    <w:tmpl w:val="C7CC6B5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6FA54E5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>
    <w:nsid w:val="67254C57"/>
    <w:multiLevelType w:val="multilevel"/>
    <w:tmpl w:val="408E083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E422BD8"/>
    <w:multiLevelType w:val="multilevel"/>
    <w:tmpl w:val="536CE31C"/>
    <w:numStyleLink w:val="GCC"/>
  </w:abstractNum>
  <w:abstractNum w:abstractNumId="38">
    <w:nsid w:val="6EE21122"/>
    <w:multiLevelType w:val="hybridMultilevel"/>
    <w:tmpl w:val="E15C3EBE"/>
    <w:lvl w:ilvl="0" w:tplc="2306F8EA">
      <w:start w:val="1"/>
      <w:numFmt w:val="lowerLetter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67972"/>
    <w:multiLevelType w:val="multilevel"/>
    <w:tmpl w:val="D7A21E2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i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E8F150F"/>
    <w:multiLevelType w:val="hybridMultilevel"/>
    <w:tmpl w:val="3074191E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F521C"/>
    <w:multiLevelType w:val="hybridMultilevel"/>
    <w:tmpl w:val="A9BC317E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0"/>
  </w:num>
  <w:num w:numId="4">
    <w:abstractNumId w:val="40"/>
  </w:num>
  <w:num w:numId="5">
    <w:abstractNumId w:val="41"/>
  </w:num>
  <w:num w:numId="6">
    <w:abstractNumId w:val="21"/>
  </w:num>
  <w:num w:numId="7">
    <w:abstractNumId w:val="11"/>
  </w:num>
  <w:num w:numId="8">
    <w:abstractNumId w:val="38"/>
  </w:num>
  <w:num w:numId="9">
    <w:abstractNumId w:val="20"/>
  </w:num>
  <w:num w:numId="10">
    <w:abstractNumId w:val="31"/>
  </w:num>
  <w:num w:numId="11">
    <w:abstractNumId w:val="39"/>
  </w:num>
  <w:num w:numId="12">
    <w:abstractNumId w:val="14"/>
  </w:num>
  <w:num w:numId="13">
    <w:abstractNumId w:val="34"/>
  </w:num>
  <w:num w:numId="14">
    <w:abstractNumId w:val="13"/>
  </w:num>
  <w:num w:numId="15">
    <w:abstractNumId w:val="15"/>
  </w:num>
  <w:num w:numId="16">
    <w:abstractNumId w:val="29"/>
  </w:num>
  <w:num w:numId="17">
    <w:abstractNumId w:val="36"/>
  </w:num>
  <w:num w:numId="18">
    <w:abstractNumId w:val="23"/>
  </w:num>
  <w:num w:numId="19">
    <w:abstractNumId w:val="4"/>
  </w:num>
  <w:num w:numId="20">
    <w:abstractNumId w:val="25"/>
  </w:num>
  <w:num w:numId="21">
    <w:abstractNumId w:val="8"/>
  </w:num>
  <w:num w:numId="22">
    <w:abstractNumId w:val="5"/>
  </w:num>
  <w:num w:numId="23">
    <w:abstractNumId w:val="27"/>
  </w:num>
  <w:num w:numId="24">
    <w:abstractNumId w:val="19"/>
  </w:num>
  <w:num w:numId="25">
    <w:abstractNumId w:val="18"/>
  </w:num>
  <w:num w:numId="26">
    <w:abstractNumId w:val="12"/>
  </w:num>
  <w:num w:numId="27">
    <w:abstractNumId w:val="33"/>
  </w:num>
  <w:num w:numId="28">
    <w:abstractNumId w:val="6"/>
  </w:num>
  <w:num w:numId="29">
    <w:abstractNumId w:val="9"/>
  </w:num>
  <w:num w:numId="30">
    <w:abstractNumId w:val="35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7"/>
  </w:num>
  <w:num w:numId="36">
    <w:abstractNumId w:val="16"/>
  </w:num>
  <w:num w:numId="37">
    <w:abstractNumId w:val="12"/>
  </w:num>
  <w:num w:numId="38">
    <w:abstractNumId w:val="26"/>
  </w:num>
  <w:num w:numId="39">
    <w:abstractNumId w:val="22"/>
  </w:num>
  <w:num w:numId="40">
    <w:abstractNumId w:val="7"/>
  </w:num>
  <w:num w:numId="41">
    <w:abstractNumId w:val="30"/>
  </w:num>
  <w:num w:numId="42">
    <w:abstractNumId w:val="2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BA"/>
    <w:rsid w:val="000356BE"/>
    <w:rsid w:val="00044383"/>
    <w:rsid w:val="000D34EC"/>
    <w:rsid w:val="000E0657"/>
    <w:rsid w:val="001205E2"/>
    <w:rsid w:val="00235199"/>
    <w:rsid w:val="002518BA"/>
    <w:rsid w:val="002874D4"/>
    <w:rsid w:val="002E4DC0"/>
    <w:rsid w:val="00317387"/>
    <w:rsid w:val="00350659"/>
    <w:rsid w:val="003C659D"/>
    <w:rsid w:val="003F1534"/>
    <w:rsid w:val="00417C8C"/>
    <w:rsid w:val="00471213"/>
    <w:rsid w:val="004718D3"/>
    <w:rsid w:val="00504B0A"/>
    <w:rsid w:val="005C03BE"/>
    <w:rsid w:val="00613B90"/>
    <w:rsid w:val="00662413"/>
    <w:rsid w:val="00695A1E"/>
    <w:rsid w:val="007061B8"/>
    <w:rsid w:val="00707A2B"/>
    <w:rsid w:val="007A2144"/>
    <w:rsid w:val="007F3982"/>
    <w:rsid w:val="00834479"/>
    <w:rsid w:val="008A4F4B"/>
    <w:rsid w:val="008F0525"/>
    <w:rsid w:val="00953A6F"/>
    <w:rsid w:val="009B23A2"/>
    <w:rsid w:val="00A834EB"/>
    <w:rsid w:val="00AC095F"/>
    <w:rsid w:val="00AC4AD7"/>
    <w:rsid w:val="00AE0F3D"/>
    <w:rsid w:val="00C001B2"/>
    <w:rsid w:val="00C06814"/>
    <w:rsid w:val="00D72849"/>
    <w:rsid w:val="00D8333C"/>
    <w:rsid w:val="00D86B96"/>
    <w:rsid w:val="00D871FF"/>
    <w:rsid w:val="00D9276C"/>
    <w:rsid w:val="00DB329A"/>
    <w:rsid w:val="00E57F39"/>
    <w:rsid w:val="00EC095F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26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3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26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3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1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23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400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02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13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29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interlibraryloansnsw/home" TargetMode="External"/><Relationship Id="rId3" Type="http://schemas.openxmlformats.org/officeDocument/2006/relationships/styles" Target="styles.xml"/><Relationship Id="rId7" Type="http://schemas.openxmlformats.org/officeDocument/2006/relationships/hyperlink" Target="https://en.wikipedia.org/wiki/Bronte,_New_South_Wa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DFCE8-0B52-43D5-B8D3-E4A309DC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Gosford City Council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hamls</dc:creator>
  <cp:lastModifiedBy>Brendan Scott</cp:lastModifiedBy>
  <cp:revision>2</cp:revision>
  <dcterms:created xsi:type="dcterms:W3CDTF">2016-01-19T04:08:00Z</dcterms:created>
  <dcterms:modified xsi:type="dcterms:W3CDTF">2016-01-19T04:08:00Z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