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C8" w:rsidRPr="00F21839" w:rsidRDefault="00060AC8" w:rsidP="00060AC8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>NSW PUBLIC LIBRARIES – METROPOLITAN DOCUMENT DELIVERY SUB COMMITTEE GROUP</w:t>
      </w:r>
    </w:p>
    <w:p w:rsidR="00060AC8" w:rsidRPr="00F21839" w:rsidRDefault="00060AC8" w:rsidP="00060AC8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 xml:space="preserve">Meeting Minutes </w:t>
      </w:r>
    </w:p>
    <w:p w:rsidR="00060AC8" w:rsidRPr="00F21839" w:rsidRDefault="00060AC8" w:rsidP="00060AC8">
      <w:pPr>
        <w:ind w:left="2268" w:hanging="3180"/>
        <w:jc w:val="both"/>
        <w:rPr>
          <w:rFonts w:ascii="Times New Roman" w:hAnsi="Times New Roman" w:cs="Times New Roman"/>
          <w:b/>
          <w:bCs/>
        </w:rPr>
      </w:pPr>
    </w:p>
    <w:p w:rsidR="00060AC8" w:rsidRPr="00F21839" w:rsidRDefault="00060AC8" w:rsidP="00060AC8">
      <w:pPr>
        <w:ind w:left="2268" w:hanging="3180"/>
        <w:jc w:val="both"/>
        <w:rPr>
          <w:rFonts w:ascii="Times New Roman" w:hAnsi="Times New Roman" w:cs="Times New Roman"/>
          <w:b/>
          <w:bCs/>
        </w:rPr>
      </w:pPr>
      <w:r w:rsidRPr="00F21839">
        <w:rPr>
          <w:rFonts w:ascii="Times New Roman" w:hAnsi="Times New Roman" w:cs="Times New Roman"/>
          <w:b/>
          <w:bCs/>
        </w:rPr>
        <w:tab/>
      </w:r>
    </w:p>
    <w:p w:rsidR="00B21E26" w:rsidRPr="00F21839" w:rsidRDefault="00B21E26" w:rsidP="00B21E26">
      <w:pPr>
        <w:jc w:val="center"/>
        <w:rPr>
          <w:b/>
          <w:bCs/>
        </w:rPr>
      </w:pPr>
      <w:r w:rsidRPr="00F21839">
        <w:rPr>
          <w:b/>
          <w:bCs/>
        </w:rPr>
        <w:t xml:space="preserve">DATE: Monday </w:t>
      </w:r>
      <w:r w:rsidR="009A0BBD" w:rsidRPr="00F21839">
        <w:rPr>
          <w:b/>
          <w:bCs/>
        </w:rPr>
        <w:t>5</w:t>
      </w:r>
      <w:r w:rsidRPr="00F21839">
        <w:rPr>
          <w:b/>
          <w:bCs/>
        </w:rPr>
        <w:t xml:space="preserve"> </w:t>
      </w:r>
      <w:r w:rsidR="009A0BBD" w:rsidRPr="00F21839">
        <w:rPr>
          <w:b/>
          <w:bCs/>
        </w:rPr>
        <w:t>Ma</w:t>
      </w:r>
      <w:r w:rsidRPr="00F21839">
        <w:rPr>
          <w:b/>
          <w:bCs/>
        </w:rPr>
        <w:t>y 2014</w:t>
      </w:r>
    </w:p>
    <w:p w:rsidR="00B21E26" w:rsidRPr="00F21839" w:rsidRDefault="00B21E26" w:rsidP="00B21E26">
      <w:pPr>
        <w:jc w:val="center"/>
        <w:rPr>
          <w:b/>
          <w:bCs/>
        </w:rPr>
      </w:pPr>
      <w:r w:rsidRPr="00F21839">
        <w:rPr>
          <w:b/>
          <w:bCs/>
        </w:rPr>
        <w:t xml:space="preserve">VENUE: State Library of NSW </w:t>
      </w:r>
    </w:p>
    <w:p w:rsidR="000805CF" w:rsidRPr="00F21839" w:rsidRDefault="000805CF" w:rsidP="00890B34">
      <w:pPr>
        <w:jc w:val="center"/>
        <w:rPr>
          <w:b/>
          <w:bCs/>
        </w:rPr>
      </w:pPr>
    </w:p>
    <w:p w:rsidR="00060AC8" w:rsidRPr="00F21839" w:rsidRDefault="00060AC8" w:rsidP="00890B34">
      <w:pPr>
        <w:jc w:val="center"/>
        <w:rPr>
          <w:b/>
          <w:bCs/>
        </w:rPr>
      </w:pPr>
      <w:r w:rsidRPr="00F21839">
        <w:rPr>
          <w:b/>
          <w:bCs/>
        </w:rPr>
        <w:t>PRESENT:</w:t>
      </w:r>
    </w:p>
    <w:p w:rsidR="00CB173E" w:rsidRPr="00F21839" w:rsidRDefault="00CB173E" w:rsidP="00060AC8">
      <w:pPr>
        <w:ind w:left="2268" w:hanging="3180"/>
        <w:jc w:val="center"/>
        <w:rPr>
          <w:rFonts w:ascii="Times New Roman" w:hAnsi="Times New Roman" w:cs="Times New Roman"/>
          <w:b/>
          <w:bCs/>
        </w:rPr>
      </w:pPr>
    </w:p>
    <w:p w:rsidR="00636AF1" w:rsidRPr="00F21839" w:rsidRDefault="00636AF1" w:rsidP="006D06B2">
      <w:pPr>
        <w:rPr>
          <w:sz w:val="22"/>
          <w:szCs w:val="22"/>
          <w:lang w:eastAsia="en-US"/>
        </w:rPr>
      </w:pPr>
    </w:p>
    <w:p w:rsidR="00636AF1" w:rsidRPr="00F21839" w:rsidRDefault="00636AF1" w:rsidP="006D06B2">
      <w:pPr>
        <w:rPr>
          <w:sz w:val="22"/>
          <w:szCs w:val="22"/>
          <w:lang w:eastAsia="en-US"/>
        </w:rPr>
      </w:pPr>
    </w:p>
    <w:p w:rsidR="008077F1" w:rsidRPr="00F21839" w:rsidRDefault="008077F1" w:rsidP="008077F1">
      <w:pPr>
        <w:rPr>
          <w:sz w:val="22"/>
          <w:szCs w:val="22"/>
          <w:lang w:eastAsia="en-US"/>
        </w:rPr>
      </w:pPr>
      <w:r w:rsidRPr="00F21839">
        <w:rPr>
          <w:sz w:val="22"/>
          <w:szCs w:val="22"/>
          <w:lang w:eastAsia="en-US"/>
        </w:rPr>
        <w:t xml:space="preserve">Abby Dawson </w:t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  <w:t>State Library of NSW</w:t>
      </w:r>
    </w:p>
    <w:p w:rsidR="00D42AB0" w:rsidRPr="00F21839" w:rsidRDefault="00D42AB0" w:rsidP="00B21E26">
      <w:pPr>
        <w:rPr>
          <w:sz w:val="22"/>
          <w:szCs w:val="22"/>
          <w:lang w:eastAsia="en-US"/>
        </w:rPr>
      </w:pPr>
      <w:r w:rsidRPr="00F21839">
        <w:rPr>
          <w:sz w:val="22"/>
          <w:szCs w:val="22"/>
          <w:lang w:eastAsia="en-US"/>
        </w:rPr>
        <w:t>Ania Milczarczyk</w:t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  <w:t>Campbelltown</w:t>
      </w:r>
    </w:p>
    <w:p w:rsidR="00B21E26" w:rsidRPr="00F21839" w:rsidRDefault="00B21E26" w:rsidP="00B21E26">
      <w:pPr>
        <w:rPr>
          <w:sz w:val="22"/>
          <w:szCs w:val="22"/>
          <w:lang w:eastAsia="en-US"/>
        </w:rPr>
      </w:pPr>
      <w:r w:rsidRPr="00F21839">
        <w:rPr>
          <w:sz w:val="22"/>
          <w:szCs w:val="22"/>
          <w:lang w:eastAsia="en-US"/>
        </w:rPr>
        <w:t>Ann Santangelo</w:t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  <w:t>Camden</w:t>
      </w:r>
    </w:p>
    <w:p w:rsidR="00341C2C" w:rsidRPr="00F21839" w:rsidRDefault="00341C2C" w:rsidP="00341C2C">
      <w:pPr>
        <w:rPr>
          <w:sz w:val="22"/>
          <w:szCs w:val="22"/>
        </w:rPr>
      </w:pPr>
      <w:r w:rsidRPr="00F21839">
        <w:rPr>
          <w:sz w:val="22"/>
          <w:szCs w:val="22"/>
          <w:lang w:eastAsia="en-US"/>
        </w:rPr>
        <w:t xml:space="preserve">Annette </w:t>
      </w:r>
      <w:proofErr w:type="spellStart"/>
      <w:r w:rsidRPr="00F21839">
        <w:rPr>
          <w:sz w:val="22"/>
          <w:szCs w:val="22"/>
          <w:lang w:eastAsia="en-US"/>
        </w:rPr>
        <w:t>Maksum</w:t>
      </w:r>
      <w:proofErr w:type="spellEnd"/>
      <w:r w:rsidRPr="00F21839">
        <w:rPr>
          <w:sz w:val="22"/>
          <w:szCs w:val="22"/>
          <w:lang w:eastAsia="en-US"/>
        </w:rPr>
        <w:t xml:space="preserve"> </w:t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  <w:t>Blacktown</w:t>
      </w:r>
    </w:p>
    <w:p w:rsidR="00B21E26" w:rsidRPr="00F21839" w:rsidRDefault="00B21E26" w:rsidP="00B21E26">
      <w:pPr>
        <w:rPr>
          <w:sz w:val="22"/>
          <w:szCs w:val="22"/>
          <w:lang w:eastAsia="en-US"/>
        </w:rPr>
      </w:pPr>
      <w:r w:rsidRPr="00F21839">
        <w:rPr>
          <w:sz w:val="22"/>
          <w:szCs w:val="22"/>
          <w:lang w:eastAsia="en-US"/>
        </w:rPr>
        <w:t xml:space="preserve">Annie </w:t>
      </w:r>
      <w:proofErr w:type="spellStart"/>
      <w:r w:rsidRPr="00F21839">
        <w:rPr>
          <w:sz w:val="22"/>
          <w:szCs w:val="22"/>
          <w:lang w:eastAsia="en-US"/>
        </w:rPr>
        <w:t>Persijn</w:t>
      </w:r>
      <w:proofErr w:type="spellEnd"/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  <w:t>Kogarah</w:t>
      </w:r>
    </w:p>
    <w:p w:rsidR="00B21E26" w:rsidRPr="00F21839" w:rsidRDefault="00B21E26" w:rsidP="00B21E26">
      <w:pPr>
        <w:rPr>
          <w:sz w:val="22"/>
          <w:szCs w:val="22"/>
          <w:lang w:eastAsia="en-US"/>
        </w:rPr>
      </w:pPr>
      <w:r w:rsidRPr="00F21839">
        <w:rPr>
          <w:sz w:val="22"/>
          <w:szCs w:val="22"/>
          <w:lang w:eastAsia="en-US"/>
        </w:rPr>
        <w:t xml:space="preserve">Deborah Malcolm </w:t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  <w:t>Stanton</w:t>
      </w:r>
    </w:p>
    <w:p w:rsidR="00B21E26" w:rsidRPr="00F21839" w:rsidRDefault="00B21E26" w:rsidP="00B21E26">
      <w:pPr>
        <w:rPr>
          <w:sz w:val="22"/>
          <w:szCs w:val="22"/>
          <w:lang w:eastAsia="en-US"/>
        </w:rPr>
      </w:pPr>
      <w:r w:rsidRPr="00F21839">
        <w:rPr>
          <w:sz w:val="22"/>
          <w:szCs w:val="22"/>
          <w:lang w:eastAsia="en-US"/>
        </w:rPr>
        <w:t xml:space="preserve">Dianne </w:t>
      </w:r>
      <w:proofErr w:type="spellStart"/>
      <w:r w:rsidRPr="00F21839">
        <w:rPr>
          <w:sz w:val="22"/>
          <w:szCs w:val="22"/>
          <w:lang w:eastAsia="en-US"/>
        </w:rPr>
        <w:t>Ollerenshaw</w:t>
      </w:r>
      <w:proofErr w:type="spellEnd"/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  <w:t>Sutherland</w:t>
      </w:r>
    </w:p>
    <w:p w:rsidR="00EA7816" w:rsidRPr="00F21839" w:rsidRDefault="00EA7816" w:rsidP="00EA7816">
      <w:pPr>
        <w:rPr>
          <w:sz w:val="22"/>
          <w:szCs w:val="22"/>
          <w:lang w:eastAsia="en-US"/>
        </w:rPr>
      </w:pPr>
      <w:r w:rsidRPr="00F21839">
        <w:rPr>
          <w:sz w:val="22"/>
          <w:szCs w:val="22"/>
          <w:lang w:eastAsia="en-US"/>
        </w:rPr>
        <w:t xml:space="preserve">Diane Parkin </w:t>
      </w:r>
      <w:r w:rsidR="00C22487" w:rsidRPr="00F21839">
        <w:rPr>
          <w:sz w:val="22"/>
          <w:szCs w:val="22"/>
          <w:lang w:eastAsia="en-US"/>
        </w:rPr>
        <w:tab/>
      </w:r>
      <w:r w:rsidR="00C22487" w:rsidRPr="00F21839">
        <w:rPr>
          <w:sz w:val="22"/>
          <w:szCs w:val="22"/>
          <w:lang w:eastAsia="en-US"/>
        </w:rPr>
        <w:tab/>
      </w:r>
      <w:r w:rsidR="00C22487" w:rsidRPr="00F21839">
        <w:rPr>
          <w:sz w:val="22"/>
          <w:szCs w:val="22"/>
          <w:lang w:eastAsia="en-US"/>
        </w:rPr>
        <w:tab/>
        <w:t>Hornsby</w:t>
      </w:r>
    </w:p>
    <w:p w:rsidR="00C23615" w:rsidRPr="00F21839" w:rsidRDefault="00C23615" w:rsidP="00C23615">
      <w:pPr>
        <w:rPr>
          <w:sz w:val="22"/>
          <w:szCs w:val="22"/>
        </w:rPr>
      </w:pPr>
      <w:r w:rsidRPr="00F21839">
        <w:rPr>
          <w:sz w:val="22"/>
          <w:szCs w:val="22"/>
        </w:rPr>
        <w:t>Douglas Pine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Ku-ring-gai</w:t>
      </w:r>
    </w:p>
    <w:p w:rsidR="008077F1" w:rsidRPr="00F21839" w:rsidRDefault="008077F1" w:rsidP="008077F1">
      <w:pPr>
        <w:rPr>
          <w:sz w:val="22"/>
          <w:szCs w:val="22"/>
        </w:rPr>
      </w:pPr>
      <w:proofErr w:type="spellStart"/>
      <w:r w:rsidRPr="00F21839">
        <w:rPr>
          <w:sz w:val="22"/>
          <w:szCs w:val="22"/>
        </w:rPr>
        <w:t>Huong</w:t>
      </w:r>
      <w:proofErr w:type="spellEnd"/>
      <w:r w:rsidRPr="00F21839">
        <w:rPr>
          <w:sz w:val="22"/>
          <w:szCs w:val="22"/>
        </w:rPr>
        <w:t xml:space="preserve"> Tran 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Lane Cove</w:t>
      </w:r>
    </w:p>
    <w:p w:rsidR="00B21E26" w:rsidRPr="00F21839" w:rsidRDefault="00B21E26" w:rsidP="00B21E26">
      <w:pPr>
        <w:ind w:left="720" w:hanging="720"/>
      </w:pPr>
      <w:r w:rsidRPr="00F21839">
        <w:rPr>
          <w:sz w:val="22"/>
          <w:szCs w:val="22"/>
        </w:rPr>
        <w:t xml:space="preserve">Jan Russo 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Liverpool</w:t>
      </w:r>
    </w:p>
    <w:p w:rsidR="00B21E26" w:rsidRPr="00F21839" w:rsidRDefault="00B21E26" w:rsidP="00B21E26">
      <w:pPr>
        <w:rPr>
          <w:sz w:val="22"/>
          <w:szCs w:val="22"/>
          <w:lang w:eastAsia="en-US"/>
        </w:rPr>
      </w:pPr>
      <w:r w:rsidRPr="00F21839">
        <w:rPr>
          <w:sz w:val="22"/>
          <w:szCs w:val="22"/>
          <w:lang w:eastAsia="en-US"/>
        </w:rPr>
        <w:t xml:space="preserve">Jennifer Lyttle </w:t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</w:r>
      <w:r w:rsidRPr="00F21839">
        <w:rPr>
          <w:sz w:val="22"/>
          <w:szCs w:val="22"/>
          <w:lang w:eastAsia="en-US"/>
        </w:rPr>
        <w:tab/>
        <w:t>Parramatta</w:t>
      </w:r>
    </w:p>
    <w:p w:rsidR="00B21E26" w:rsidRPr="00F21839" w:rsidRDefault="00B21E26" w:rsidP="00B21E26">
      <w:r w:rsidRPr="00F21839">
        <w:rPr>
          <w:sz w:val="22"/>
          <w:szCs w:val="22"/>
        </w:rPr>
        <w:t xml:space="preserve">John Hogan 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Canada Bay</w:t>
      </w:r>
    </w:p>
    <w:p w:rsidR="00B21E26" w:rsidRPr="00F21839" w:rsidRDefault="00B21E26" w:rsidP="00B21E26">
      <w:pPr>
        <w:rPr>
          <w:sz w:val="22"/>
          <w:szCs w:val="22"/>
        </w:rPr>
      </w:pPr>
      <w:r w:rsidRPr="00F21839">
        <w:rPr>
          <w:sz w:val="22"/>
          <w:szCs w:val="22"/>
        </w:rPr>
        <w:t xml:space="preserve">Lyn </w:t>
      </w:r>
      <w:proofErr w:type="spellStart"/>
      <w:r w:rsidRPr="00F21839">
        <w:rPr>
          <w:sz w:val="22"/>
          <w:szCs w:val="22"/>
        </w:rPr>
        <w:t>Barakat</w:t>
      </w:r>
      <w:proofErr w:type="spellEnd"/>
      <w:r w:rsidRPr="00F21839">
        <w:rPr>
          <w:sz w:val="22"/>
          <w:szCs w:val="22"/>
        </w:rPr>
        <w:t xml:space="preserve"> 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Sutherland</w:t>
      </w:r>
    </w:p>
    <w:p w:rsidR="00B21E26" w:rsidRPr="00F21839" w:rsidRDefault="00B21E26" w:rsidP="00B21E26">
      <w:pPr>
        <w:rPr>
          <w:sz w:val="22"/>
          <w:szCs w:val="22"/>
        </w:rPr>
      </w:pPr>
      <w:r w:rsidRPr="00F21839">
        <w:rPr>
          <w:sz w:val="22"/>
          <w:szCs w:val="22"/>
        </w:rPr>
        <w:t>Mark Ross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Ryde (Secretary)</w:t>
      </w:r>
    </w:p>
    <w:p w:rsidR="00B21E26" w:rsidRPr="00F21839" w:rsidRDefault="00B21E26" w:rsidP="00B21E26">
      <w:pPr>
        <w:rPr>
          <w:sz w:val="22"/>
          <w:szCs w:val="22"/>
        </w:rPr>
      </w:pPr>
      <w:r w:rsidRPr="00F21839">
        <w:rPr>
          <w:sz w:val="22"/>
          <w:szCs w:val="22"/>
        </w:rPr>
        <w:t xml:space="preserve">Ma Yee </w:t>
      </w:r>
      <w:proofErr w:type="spellStart"/>
      <w:r w:rsidRPr="00F21839">
        <w:rPr>
          <w:sz w:val="22"/>
          <w:szCs w:val="22"/>
        </w:rPr>
        <w:t>Yee</w:t>
      </w:r>
      <w:proofErr w:type="spellEnd"/>
      <w:r w:rsidRPr="00F21839">
        <w:rPr>
          <w:sz w:val="22"/>
          <w:szCs w:val="22"/>
        </w:rPr>
        <w:t xml:space="preserve"> </w:t>
      </w:r>
      <w:proofErr w:type="spellStart"/>
      <w:r w:rsidRPr="00F21839">
        <w:rPr>
          <w:sz w:val="22"/>
          <w:szCs w:val="22"/>
        </w:rPr>
        <w:t>Myint</w:t>
      </w:r>
      <w:proofErr w:type="spellEnd"/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Bankstown</w:t>
      </w:r>
    </w:p>
    <w:p w:rsidR="00B21E26" w:rsidRPr="00F21839" w:rsidRDefault="00B21E26" w:rsidP="00B21E26">
      <w:pPr>
        <w:rPr>
          <w:sz w:val="22"/>
          <w:szCs w:val="22"/>
        </w:rPr>
      </w:pPr>
      <w:r w:rsidRPr="00F21839">
        <w:rPr>
          <w:sz w:val="22"/>
          <w:szCs w:val="22"/>
        </w:rPr>
        <w:t xml:space="preserve">Rachael Pender 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Holroyd</w:t>
      </w:r>
    </w:p>
    <w:p w:rsidR="00B21E26" w:rsidRPr="00F21839" w:rsidRDefault="00B21E26" w:rsidP="00B21E26">
      <w:pPr>
        <w:rPr>
          <w:sz w:val="22"/>
          <w:szCs w:val="22"/>
        </w:rPr>
      </w:pPr>
      <w:r w:rsidRPr="00F21839">
        <w:rPr>
          <w:sz w:val="22"/>
          <w:szCs w:val="22"/>
        </w:rPr>
        <w:t>Sally Lee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Willoughby</w:t>
      </w:r>
    </w:p>
    <w:p w:rsidR="00B21E26" w:rsidRPr="00F21839" w:rsidRDefault="00B21E26" w:rsidP="00B21E26">
      <w:pPr>
        <w:rPr>
          <w:sz w:val="22"/>
          <w:szCs w:val="22"/>
        </w:rPr>
      </w:pPr>
      <w:r w:rsidRPr="00F21839">
        <w:rPr>
          <w:sz w:val="22"/>
          <w:szCs w:val="22"/>
        </w:rPr>
        <w:t>Sharlene Louey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Sydney City (Chairperson)</w:t>
      </w:r>
    </w:p>
    <w:p w:rsidR="00B21E26" w:rsidRPr="00F21839" w:rsidRDefault="00B21E26" w:rsidP="00B21E26">
      <w:pPr>
        <w:rPr>
          <w:sz w:val="22"/>
          <w:szCs w:val="22"/>
        </w:rPr>
      </w:pPr>
      <w:r w:rsidRPr="00F21839">
        <w:rPr>
          <w:sz w:val="22"/>
          <w:szCs w:val="22"/>
        </w:rPr>
        <w:t>Sue Hamling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Gosford</w:t>
      </w:r>
    </w:p>
    <w:p w:rsidR="00B21E26" w:rsidRPr="00F21839" w:rsidRDefault="00B21E26" w:rsidP="00B21E26">
      <w:pPr>
        <w:rPr>
          <w:sz w:val="22"/>
          <w:szCs w:val="22"/>
        </w:rPr>
      </w:pPr>
      <w:r w:rsidRPr="00F21839">
        <w:rPr>
          <w:sz w:val="22"/>
          <w:szCs w:val="22"/>
        </w:rPr>
        <w:t>Susan Lowy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Randwick</w:t>
      </w:r>
    </w:p>
    <w:p w:rsidR="003025BA" w:rsidRPr="00F21839" w:rsidRDefault="003025BA" w:rsidP="00B21E26">
      <w:pPr>
        <w:rPr>
          <w:sz w:val="22"/>
          <w:szCs w:val="22"/>
        </w:rPr>
      </w:pPr>
      <w:proofErr w:type="spellStart"/>
      <w:r w:rsidRPr="00F21839">
        <w:rPr>
          <w:sz w:val="22"/>
          <w:szCs w:val="22"/>
        </w:rPr>
        <w:t>Teresita</w:t>
      </w:r>
      <w:proofErr w:type="spellEnd"/>
      <w:r w:rsidRPr="00F21839">
        <w:rPr>
          <w:sz w:val="22"/>
          <w:szCs w:val="22"/>
        </w:rPr>
        <w:t xml:space="preserve"> Quinones</w:t>
      </w:r>
      <w:r w:rsidRPr="00F21839">
        <w:rPr>
          <w:sz w:val="22"/>
          <w:szCs w:val="22"/>
        </w:rPr>
        <w:tab/>
      </w:r>
      <w:r w:rsidRPr="00F21839">
        <w:rPr>
          <w:sz w:val="22"/>
          <w:szCs w:val="22"/>
        </w:rPr>
        <w:tab/>
        <w:t>Waverley</w:t>
      </w:r>
    </w:p>
    <w:p w:rsidR="00CB173E" w:rsidRPr="00F21839" w:rsidRDefault="00CB173E" w:rsidP="00060AC8">
      <w:pPr>
        <w:ind w:left="2268" w:hanging="3180"/>
        <w:jc w:val="center"/>
        <w:rPr>
          <w:rFonts w:ascii="Times New Roman" w:hAnsi="Times New Roman" w:cs="Times New Roman"/>
          <w:b/>
          <w:bCs/>
        </w:rPr>
      </w:pPr>
    </w:p>
    <w:p w:rsidR="005A7DE5" w:rsidRPr="00F21839" w:rsidRDefault="005A7DE5" w:rsidP="005A7DE5">
      <w:pPr>
        <w:jc w:val="both"/>
      </w:pPr>
    </w:p>
    <w:tbl>
      <w:tblPr>
        <w:tblW w:w="31680" w:type="dxa"/>
        <w:tblInd w:w="-4570" w:type="dxa"/>
        <w:tblLayout w:type="fixed"/>
        <w:tblLook w:val="0000" w:firstRow="0" w:lastRow="0" w:firstColumn="0" w:lastColumn="0" w:noHBand="0" w:noVBand="0"/>
      </w:tblPr>
      <w:tblGrid>
        <w:gridCol w:w="4126"/>
        <w:gridCol w:w="5913"/>
        <w:gridCol w:w="1955"/>
        <w:gridCol w:w="19686"/>
      </w:tblGrid>
      <w:tr w:rsidR="00887FF5" w:rsidRPr="00F21839" w:rsidTr="00935424">
        <w:tc>
          <w:tcPr>
            <w:tcW w:w="4536" w:type="dxa"/>
          </w:tcPr>
          <w:p w:rsidR="005A7DE5" w:rsidRPr="00F21839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bCs/>
                <w:sz w:val="16"/>
                <w:szCs w:val="16"/>
                <w:lang w:val="en-AU"/>
              </w:rPr>
            </w:pPr>
            <w:r w:rsidRPr="00F21839">
              <w:rPr>
                <w:b/>
                <w:bCs/>
                <w:sz w:val="16"/>
                <w:szCs w:val="16"/>
                <w:lang w:val="en-AU"/>
              </w:rPr>
              <w:t xml:space="preserve">Agenda Item </w:t>
            </w:r>
          </w:p>
        </w:tc>
        <w:tc>
          <w:tcPr>
            <w:tcW w:w="6511" w:type="dxa"/>
          </w:tcPr>
          <w:p w:rsidR="005A7DE5" w:rsidRPr="00F21839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bCs/>
                <w:lang w:val="en-AU"/>
              </w:rPr>
            </w:pPr>
            <w:r w:rsidRPr="00F21839">
              <w:rPr>
                <w:b/>
                <w:bCs/>
                <w:lang w:val="en-AU"/>
              </w:rPr>
              <w:t>Discussion</w:t>
            </w:r>
          </w:p>
        </w:tc>
        <w:tc>
          <w:tcPr>
            <w:tcW w:w="2136" w:type="dxa"/>
            <w:shd w:val="pct5" w:color="000000" w:fill="FFFFFF"/>
          </w:tcPr>
          <w:p w:rsidR="00935424" w:rsidRPr="00F21839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  <w:lang w:val="en-AU"/>
              </w:rPr>
            </w:pPr>
            <w:r w:rsidRPr="00F21839">
              <w:rPr>
                <w:b/>
                <w:bCs/>
                <w:lang w:val="en-AU"/>
              </w:rPr>
              <w:t>Responsibility</w:t>
            </w:r>
          </w:p>
          <w:p w:rsidR="005A7DE5" w:rsidRPr="00F21839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  <w:lang w:val="en-AU"/>
              </w:rPr>
            </w:pPr>
            <w:r w:rsidRPr="00F21839">
              <w:rPr>
                <w:b/>
                <w:bCs/>
                <w:lang w:val="en-AU"/>
              </w:rPr>
              <w:t xml:space="preserve">/Action </w:t>
            </w:r>
          </w:p>
        </w:tc>
        <w:tc>
          <w:tcPr>
            <w:tcW w:w="21735" w:type="dxa"/>
            <w:shd w:val="pct5" w:color="000000" w:fill="FFFFFF"/>
          </w:tcPr>
          <w:p w:rsidR="005A7DE5" w:rsidRPr="00F21839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bCs/>
                <w:lang w:val="en-AU"/>
              </w:rPr>
            </w:pPr>
            <w:r w:rsidRPr="00F21839">
              <w:rPr>
                <w:b/>
                <w:bCs/>
                <w:lang w:val="en-AU"/>
              </w:rPr>
              <w:t>Due Date</w:t>
            </w:r>
          </w:p>
        </w:tc>
      </w:tr>
      <w:tr w:rsidR="00887FF5" w:rsidRPr="00F21839" w:rsidTr="00935424">
        <w:tc>
          <w:tcPr>
            <w:tcW w:w="4536" w:type="dxa"/>
          </w:tcPr>
          <w:p w:rsidR="00B21E26" w:rsidRPr="00F21839" w:rsidRDefault="00B21E26" w:rsidP="0065074F">
            <w:pPr>
              <w:spacing w:before="120" w:after="120"/>
              <w:ind w:left="425"/>
              <w:rPr>
                <w:b/>
                <w:bCs/>
              </w:rPr>
            </w:pPr>
          </w:p>
        </w:tc>
        <w:tc>
          <w:tcPr>
            <w:tcW w:w="6511" w:type="dxa"/>
          </w:tcPr>
          <w:p w:rsidR="00B21E26" w:rsidRPr="00F21839" w:rsidRDefault="00B21E26" w:rsidP="00A6046B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Apologies</w:t>
            </w:r>
          </w:p>
          <w:p w:rsidR="00485B2C" w:rsidRPr="00F21839" w:rsidRDefault="00485B2C" w:rsidP="00485B2C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Anita Smith (Lake Macquarie)</w:t>
            </w:r>
          </w:p>
          <w:p w:rsidR="00B21E26" w:rsidRPr="00F21839" w:rsidRDefault="00AF7193" w:rsidP="00A6046B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Chandra </w:t>
            </w:r>
            <w:proofErr w:type="spellStart"/>
            <w:r w:rsidRPr="00F21839">
              <w:rPr>
                <w:sz w:val="22"/>
                <w:szCs w:val="22"/>
                <w:lang w:eastAsia="en-US"/>
              </w:rPr>
              <w:t>Jillings</w:t>
            </w:r>
            <w:proofErr w:type="spellEnd"/>
            <w:r w:rsidRPr="00F21839">
              <w:rPr>
                <w:sz w:val="22"/>
                <w:szCs w:val="22"/>
                <w:lang w:eastAsia="en-US"/>
              </w:rPr>
              <w:t xml:space="preserve"> (</w:t>
            </w:r>
            <w:r w:rsidR="00B21E26" w:rsidRPr="00F21839">
              <w:rPr>
                <w:sz w:val="22"/>
                <w:szCs w:val="22"/>
                <w:lang w:eastAsia="en-US"/>
              </w:rPr>
              <w:t>Ashfield</w:t>
            </w:r>
            <w:r w:rsidRPr="00F21839">
              <w:rPr>
                <w:sz w:val="22"/>
                <w:szCs w:val="22"/>
                <w:lang w:eastAsia="en-US"/>
              </w:rPr>
              <w:t>)</w:t>
            </w:r>
          </w:p>
          <w:p w:rsidR="00AF7193" w:rsidRPr="00F21839" w:rsidRDefault="00AF7193" w:rsidP="00AF7193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Garret Jackson (Hurstville)</w:t>
            </w:r>
          </w:p>
          <w:p w:rsidR="00B21E26" w:rsidRPr="00F21839" w:rsidRDefault="00B21E26" w:rsidP="00A6046B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Kristine Campos (Hawkesbury)</w:t>
            </w:r>
          </w:p>
          <w:p w:rsidR="002D3175" w:rsidRPr="00F21839" w:rsidRDefault="002D3175" w:rsidP="002D3175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Mayer Wu (Canterbury)</w:t>
            </w:r>
          </w:p>
          <w:p w:rsidR="00DF748A" w:rsidRPr="00F21839" w:rsidRDefault="00DF748A" w:rsidP="00DF748A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Murray Boothman (Strathfield)</w:t>
            </w:r>
          </w:p>
          <w:p w:rsidR="00B21E26" w:rsidRPr="00F21839" w:rsidRDefault="00B21E26" w:rsidP="00A6046B"/>
          <w:p w:rsidR="00B21E26" w:rsidRPr="00F21839" w:rsidRDefault="00B21E26" w:rsidP="00A6046B"/>
          <w:p w:rsidR="00B21E26" w:rsidRPr="00F21839" w:rsidRDefault="00B21E26" w:rsidP="00A6046B">
            <w:pPr>
              <w:rPr>
                <w:lang w:eastAsia="en-US"/>
              </w:rPr>
            </w:pPr>
          </w:p>
          <w:p w:rsidR="00B21E26" w:rsidRPr="00F21839" w:rsidRDefault="00B21E26" w:rsidP="00A6046B">
            <w:pPr>
              <w:rPr>
                <w:lang w:eastAsia="en-US"/>
              </w:rPr>
            </w:pPr>
          </w:p>
          <w:p w:rsidR="00B21E26" w:rsidRPr="00F21839" w:rsidRDefault="00B21E26" w:rsidP="00A6046B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Each representative introduced themselves. </w:t>
            </w:r>
          </w:p>
          <w:p w:rsidR="00B21E26" w:rsidRPr="00F21839" w:rsidRDefault="00B21E26" w:rsidP="00A6046B">
            <w:pPr>
              <w:rPr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65074F">
            <w:pPr>
              <w:spacing w:before="120" w:after="120"/>
              <w:ind w:left="425"/>
              <w:rPr>
                <w:b/>
                <w:bCs/>
              </w:rPr>
            </w:pPr>
          </w:p>
        </w:tc>
        <w:tc>
          <w:tcPr>
            <w:tcW w:w="6511" w:type="dxa"/>
          </w:tcPr>
          <w:p w:rsidR="00B21E26" w:rsidRPr="00F21839" w:rsidRDefault="00B21E26" w:rsidP="00B21E26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 xml:space="preserve">CONFIRMATION OF THE MINUTES Dated </w:t>
            </w:r>
            <w:r w:rsidR="00F6343F" w:rsidRPr="00F21839">
              <w:rPr>
                <w:rFonts w:ascii="Arial" w:hAnsi="Arial" w:cs="Arial"/>
              </w:rPr>
              <w:t>3</w:t>
            </w:r>
            <w:r w:rsidRPr="00F21839">
              <w:rPr>
                <w:rFonts w:ascii="Arial" w:hAnsi="Arial" w:cs="Arial"/>
              </w:rPr>
              <w:t xml:space="preserve"> </w:t>
            </w:r>
            <w:r w:rsidR="00F6343F" w:rsidRPr="00F21839">
              <w:rPr>
                <w:rFonts w:ascii="Arial" w:hAnsi="Arial" w:cs="Arial"/>
              </w:rPr>
              <w:t>february</w:t>
            </w:r>
            <w:r w:rsidRPr="00F21839">
              <w:rPr>
                <w:rFonts w:ascii="Arial" w:hAnsi="Arial" w:cs="Arial"/>
              </w:rPr>
              <w:t xml:space="preserve"> 201</w:t>
            </w:r>
            <w:r w:rsidR="00F6343F" w:rsidRPr="00F21839">
              <w:rPr>
                <w:rFonts w:ascii="Arial" w:hAnsi="Arial" w:cs="Arial"/>
              </w:rPr>
              <w:t>4</w:t>
            </w:r>
          </w:p>
          <w:p w:rsidR="00B21E26" w:rsidRPr="00F21839" w:rsidRDefault="00B21E26" w:rsidP="00B21E26">
            <w:r w:rsidRPr="00F21839">
              <w:rPr>
                <w:sz w:val="22"/>
                <w:szCs w:val="22"/>
              </w:rPr>
              <w:t>The group received and acknowledged the minutes.</w:t>
            </w:r>
            <w:r w:rsidR="00821828" w:rsidRPr="00F21839">
              <w:rPr>
                <w:sz w:val="22"/>
                <w:szCs w:val="22"/>
              </w:rPr>
              <w:t xml:space="preserve"> There were no amendments.</w:t>
            </w:r>
          </w:p>
          <w:p w:rsidR="00B21E26" w:rsidRPr="00F21839" w:rsidRDefault="00F6343F" w:rsidP="00B21E26">
            <w:r w:rsidRPr="00F21839">
              <w:rPr>
                <w:sz w:val="22"/>
                <w:szCs w:val="22"/>
                <w:lang w:eastAsia="en-US"/>
              </w:rPr>
              <w:t>Di</w:t>
            </w:r>
            <w:r w:rsidR="00B21E26" w:rsidRPr="00F21839">
              <w:rPr>
                <w:sz w:val="22"/>
                <w:szCs w:val="22"/>
                <w:lang w:eastAsia="en-US"/>
              </w:rPr>
              <w:t xml:space="preserve"> </w:t>
            </w:r>
            <w:r w:rsidR="00B21E26" w:rsidRPr="00F21839">
              <w:rPr>
                <w:sz w:val="22"/>
                <w:szCs w:val="22"/>
              </w:rPr>
              <w:t>(</w:t>
            </w:r>
            <w:r w:rsidRPr="00F21839">
              <w:rPr>
                <w:sz w:val="22"/>
                <w:szCs w:val="22"/>
              </w:rPr>
              <w:t>Sutherland</w:t>
            </w:r>
            <w:r w:rsidR="00B21E26" w:rsidRPr="00F21839">
              <w:rPr>
                <w:sz w:val="22"/>
                <w:szCs w:val="22"/>
              </w:rPr>
              <w:t xml:space="preserve">) moved the minutes confirmed.  </w:t>
            </w:r>
          </w:p>
          <w:p w:rsidR="00B21E26" w:rsidRPr="00F21839" w:rsidRDefault="00F6343F" w:rsidP="00B21E26">
            <w:r w:rsidRPr="00F21839">
              <w:rPr>
                <w:sz w:val="22"/>
                <w:szCs w:val="22"/>
              </w:rPr>
              <w:t>Jenny</w:t>
            </w:r>
            <w:r w:rsidR="00B21E26" w:rsidRPr="00F21839">
              <w:rPr>
                <w:sz w:val="22"/>
                <w:szCs w:val="22"/>
              </w:rPr>
              <w:t xml:space="preserve"> (</w:t>
            </w:r>
            <w:r w:rsidRPr="00F21839">
              <w:rPr>
                <w:sz w:val="22"/>
                <w:szCs w:val="22"/>
              </w:rPr>
              <w:t>Parramatta</w:t>
            </w:r>
            <w:r w:rsidR="00B21E26" w:rsidRPr="00F21839">
              <w:rPr>
                <w:sz w:val="22"/>
                <w:szCs w:val="22"/>
              </w:rPr>
              <w:t>) seconded, and the motion was carried.</w:t>
            </w:r>
          </w:p>
          <w:p w:rsidR="00B21E26" w:rsidRPr="00F21839" w:rsidRDefault="00B21E26" w:rsidP="00F97FF5">
            <w:pPr>
              <w:rPr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65074F">
            <w:pPr>
              <w:spacing w:before="120" w:after="120"/>
              <w:ind w:left="425"/>
              <w:rPr>
                <w:b/>
                <w:bCs/>
              </w:rPr>
            </w:pPr>
          </w:p>
        </w:tc>
        <w:tc>
          <w:tcPr>
            <w:tcW w:w="6511" w:type="dxa"/>
          </w:tcPr>
          <w:p w:rsidR="00B21E26" w:rsidRPr="00F21839" w:rsidRDefault="00B21E26" w:rsidP="00B21E26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Matters arising from Previous MINUTES</w:t>
            </w:r>
          </w:p>
          <w:p w:rsidR="00B21E26" w:rsidRPr="00F21839" w:rsidRDefault="00B21E26" w:rsidP="00B21E26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There were none.</w:t>
            </w:r>
          </w:p>
          <w:p w:rsidR="00B21E26" w:rsidRPr="00F21839" w:rsidRDefault="00B21E26" w:rsidP="00DE2EA4">
            <w:pPr>
              <w:rPr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446ACA">
            <w:pPr>
              <w:rPr>
                <w:lang w:eastAsia="en-US"/>
              </w:rPr>
            </w:pPr>
          </w:p>
          <w:p w:rsidR="00B21E26" w:rsidRPr="00F21839" w:rsidRDefault="00B21E26" w:rsidP="001F5725"/>
          <w:p w:rsidR="00B21E26" w:rsidRPr="00F21839" w:rsidRDefault="00B21E26" w:rsidP="001F5725"/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DE2EA4">
            <w:pPr>
              <w:spacing w:before="120" w:after="120"/>
              <w:ind w:left="360"/>
              <w:rPr>
                <w:b/>
                <w:bCs/>
              </w:rPr>
            </w:pPr>
          </w:p>
        </w:tc>
        <w:tc>
          <w:tcPr>
            <w:tcW w:w="6511" w:type="dxa"/>
          </w:tcPr>
          <w:p w:rsidR="00B21E26" w:rsidRPr="00F21839" w:rsidRDefault="00B21E26" w:rsidP="00B21E26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Review Actions from Past Minutes</w:t>
            </w:r>
          </w:p>
          <w:p w:rsidR="00B21E26" w:rsidRPr="00F21839" w:rsidRDefault="00B21E26" w:rsidP="00B21E26">
            <w:pPr>
              <w:rPr>
                <w:lang w:eastAsia="en-US"/>
              </w:rPr>
            </w:pPr>
          </w:p>
          <w:p w:rsidR="00B21E26" w:rsidRPr="00F21839" w:rsidRDefault="00B21E26" w:rsidP="00B21E26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a) Metropolitan ILL Van Delivery service - delivery vans incorporate GPS technology which can locate vehicles and enable those with access to log in to the system – </w:t>
            </w:r>
            <w:proofErr w:type="spellStart"/>
            <w:r w:rsidR="00BB00D3" w:rsidRPr="00F21839">
              <w:rPr>
                <w:sz w:val="22"/>
                <w:szCs w:val="22"/>
                <w:lang w:eastAsia="en-US"/>
              </w:rPr>
              <w:t>Oriana</w:t>
            </w:r>
            <w:proofErr w:type="spellEnd"/>
            <w:r w:rsidRPr="00F21839">
              <w:rPr>
                <w:sz w:val="22"/>
                <w:szCs w:val="22"/>
                <w:lang w:eastAsia="en-US"/>
              </w:rPr>
              <w:t xml:space="preserve"> to investigate with Toll.</w:t>
            </w:r>
          </w:p>
          <w:p w:rsidR="00B21E26" w:rsidRPr="00F21839" w:rsidRDefault="00B21E26" w:rsidP="00B21E26">
            <w:pPr>
              <w:rPr>
                <w:lang w:eastAsia="en-US"/>
              </w:rPr>
            </w:pPr>
          </w:p>
          <w:p w:rsidR="00BB00D3" w:rsidRPr="00F21839" w:rsidRDefault="00BB00D3" w:rsidP="00B21E26">
            <w:pPr>
              <w:rPr>
                <w:lang w:eastAsia="en-US"/>
              </w:rPr>
            </w:pPr>
          </w:p>
          <w:p w:rsidR="00B21E26" w:rsidRPr="00F21839" w:rsidRDefault="00BB00D3" w:rsidP="00B21E26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b)  Updated Metropolitan van schedule – </w:t>
            </w:r>
            <w:proofErr w:type="spellStart"/>
            <w:r w:rsidRPr="00F21839">
              <w:rPr>
                <w:sz w:val="22"/>
                <w:szCs w:val="22"/>
                <w:lang w:eastAsia="en-US"/>
              </w:rPr>
              <w:t>Oriana</w:t>
            </w:r>
            <w:proofErr w:type="spellEnd"/>
            <w:r w:rsidRPr="00F21839">
              <w:rPr>
                <w:sz w:val="22"/>
                <w:szCs w:val="22"/>
                <w:lang w:eastAsia="en-US"/>
              </w:rPr>
              <w:t xml:space="preserve"> to provide latest schedule</w:t>
            </w:r>
          </w:p>
          <w:p w:rsidR="00BB00D3" w:rsidRPr="00F21839" w:rsidRDefault="00BB00D3" w:rsidP="00B21E26">
            <w:pPr>
              <w:rPr>
                <w:sz w:val="22"/>
                <w:szCs w:val="22"/>
                <w:lang w:eastAsia="en-US"/>
              </w:rPr>
            </w:pPr>
          </w:p>
          <w:p w:rsidR="00BB00D3" w:rsidRPr="00F21839" w:rsidRDefault="00BB00D3" w:rsidP="00B21E26">
            <w:pPr>
              <w:rPr>
                <w:sz w:val="22"/>
                <w:szCs w:val="22"/>
                <w:lang w:eastAsia="en-US"/>
              </w:rPr>
            </w:pPr>
          </w:p>
          <w:p w:rsidR="00B21E26" w:rsidRPr="00F21839" w:rsidRDefault="00BB00D3" w:rsidP="00B21E26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c</w:t>
            </w:r>
            <w:r w:rsidR="00B21E26" w:rsidRPr="00F21839">
              <w:rPr>
                <w:sz w:val="22"/>
                <w:szCs w:val="22"/>
                <w:lang w:eastAsia="en-US"/>
              </w:rPr>
              <w:t xml:space="preserve">) Reciprocal agreements – Sharlene to update wiki and communicate with Victorian public libraries. </w:t>
            </w:r>
          </w:p>
          <w:p w:rsidR="00401C27" w:rsidRPr="00F21839" w:rsidRDefault="00401C27" w:rsidP="00B21E26">
            <w:pPr>
              <w:rPr>
                <w:lang w:eastAsia="en-US"/>
              </w:rPr>
            </w:pPr>
          </w:p>
          <w:p w:rsidR="00B21E26" w:rsidRPr="00F21839" w:rsidRDefault="00B21E26" w:rsidP="00B21E26">
            <w:pPr>
              <w:rPr>
                <w:lang w:eastAsia="en-US"/>
              </w:rPr>
            </w:pPr>
          </w:p>
          <w:p w:rsidR="00B21E26" w:rsidRPr="00F21839" w:rsidRDefault="00BB00D3" w:rsidP="00B21E26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d</w:t>
            </w:r>
            <w:r w:rsidR="00B21E26" w:rsidRPr="00F21839">
              <w:rPr>
                <w:sz w:val="22"/>
                <w:szCs w:val="22"/>
                <w:lang w:eastAsia="en-US"/>
              </w:rPr>
              <w:t xml:space="preserve">) </w:t>
            </w:r>
            <w:r w:rsidR="00196D1D" w:rsidRPr="00F21839">
              <w:rPr>
                <w:sz w:val="22"/>
                <w:szCs w:val="22"/>
                <w:lang w:eastAsia="en-US"/>
              </w:rPr>
              <w:t xml:space="preserve">Wiki / website – Sharlene to create a survey </w:t>
            </w:r>
            <w:r w:rsidR="004B610E">
              <w:rPr>
                <w:sz w:val="22"/>
                <w:szCs w:val="22"/>
                <w:lang w:eastAsia="en-US"/>
              </w:rPr>
              <w:t xml:space="preserve">of </w:t>
            </w:r>
            <w:r w:rsidR="00196D1D" w:rsidRPr="00F21839">
              <w:rPr>
                <w:sz w:val="22"/>
                <w:szCs w:val="22"/>
                <w:lang w:eastAsia="en-US"/>
              </w:rPr>
              <w:t>Libraries lending audio visual materials</w:t>
            </w:r>
          </w:p>
          <w:p w:rsidR="00B21E26" w:rsidRPr="00F21839" w:rsidRDefault="00B21E26" w:rsidP="00B21E26">
            <w:pPr>
              <w:rPr>
                <w:lang w:eastAsia="en-US"/>
              </w:rPr>
            </w:pPr>
          </w:p>
          <w:p w:rsidR="00B21E26" w:rsidRPr="00F21839" w:rsidRDefault="00BB00D3" w:rsidP="00B21E26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e</w:t>
            </w:r>
            <w:r w:rsidR="00B21E26" w:rsidRPr="00F21839">
              <w:rPr>
                <w:sz w:val="22"/>
                <w:szCs w:val="22"/>
                <w:lang w:eastAsia="en-US"/>
              </w:rPr>
              <w:t xml:space="preserve">) ‘Library snapshot’ to be given by ILL officers at each </w:t>
            </w:r>
            <w:proofErr w:type="spellStart"/>
            <w:r w:rsidR="00B21E26" w:rsidRPr="00F21839">
              <w:rPr>
                <w:sz w:val="22"/>
                <w:szCs w:val="22"/>
                <w:lang w:eastAsia="en-US"/>
              </w:rPr>
              <w:t>docdel</w:t>
            </w:r>
            <w:proofErr w:type="spellEnd"/>
            <w:r w:rsidR="00B21E26" w:rsidRPr="00F21839">
              <w:rPr>
                <w:sz w:val="22"/>
                <w:szCs w:val="22"/>
                <w:lang w:eastAsia="en-US"/>
              </w:rPr>
              <w:t xml:space="preserve"> meeting.</w:t>
            </w:r>
          </w:p>
          <w:p w:rsidR="00B21E26" w:rsidRPr="00F21839" w:rsidRDefault="00B21E26" w:rsidP="003913B2">
            <w:pPr>
              <w:rPr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A6046B">
            <w:pPr>
              <w:spacing w:before="120"/>
              <w:jc w:val="center"/>
            </w:pPr>
          </w:p>
          <w:p w:rsidR="00B21E26" w:rsidRPr="00F21839" w:rsidRDefault="00B21E26" w:rsidP="00A6046B"/>
          <w:p w:rsidR="00B21E26" w:rsidRPr="00F21839" w:rsidRDefault="00B21E26" w:rsidP="00A6046B">
            <w:r w:rsidRPr="00F21839">
              <w:rPr>
                <w:sz w:val="22"/>
                <w:szCs w:val="22"/>
              </w:rPr>
              <w:t xml:space="preserve">a) </w:t>
            </w:r>
            <w:proofErr w:type="spellStart"/>
            <w:r w:rsidRPr="00F21839">
              <w:rPr>
                <w:sz w:val="22"/>
                <w:szCs w:val="22"/>
              </w:rPr>
              <w:t>Oriana</w:t>
            </w:r>
            <w:proofErr w:type="spellEnd"/>
            <w:r w:rsidRPr="00F21839">
              <w:rPr>
                <w:sz w:val="22"/>
                <w:szCs w:val="22"/>
              </w:rPr>
              <w:t xml:space="preserve"> </w:t>
            </w:r>
            <w:r w:rsidR="00BB00D3" w:rsidRPr="00F21839">
              <w:rPr>
                <w:sz w:val="22"/>
                <w:szCs w:val="22"/>
              </w:rPr>
              <w:t xml:space="preserve">has been very busy but she will get back to us </w:t>
            </w:r>
          </w:p>
          <w:p w:rsidR="00BB00D3" w:rsidRPr="00F21839" w:rsidRDefault="00BB00D3" w:rsidP="00A6046B">
            <w:pPr>
              <w:rPr>
                <w:sz w:val="22"/>
                <w:szCs w:val="22"/>
              </w:rPr>
            </w:pPr>
          </w:p>
          <w:p w:rsidR="00196D1D" w:rsidRPr="00F21839" w:rsidRDefault="00196D1D" w:rsidP="00A6046B">
            <w:pPr>
              <w:rPr>
                <w:sz w:val="22"/>
                <w:szCs w:val="22"/>
              </w:rPr>
            </w:pPr>
          </w:p>
          <w:p w:rsidR="00BB00D3" w:rsidRPr="00F21839" w:rsidRDefault="00BB00D3" w:rsidP="00A6046B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 xml:space="preserve">b) </w:t>
            </w:r>
            <w:proofErr w:type="spellStart"/>
            <w:r w:rsidRPr="00F21839">
              <w:rPr>
                <w:sz w:val="22"/>
                <w:szCs w:val="22"/>
              </w:rPr>
              <w:t>Oriana</w:t>
            </w:r>
            <w:proofErr w:type="spellEnd"/>
            <w:r w:rsidRPr="00F21839">
              <w:rPr>
                <w:sz w:val="22"/>
                <w:szCs w:val="22"/>
              </w:rPr>
              <w:t xml:space="preserve"> sent an email with new schedule ; Holroyd extra delivery on Mondays</w:t>
            </w:r>
          </w:p>
          <w:p w:rsidR="00BB00D3" w:rsidRPr="00F21839" w:rsidRDefault="00BB00D3" w:rsidP="00A6046B">
            <w:pPr>
              <w:rPr>
                <w:sz w:val="22"/>
                <w:szCs w:val="22"/>
              </w:rPr>
            </w:pPr>
          </w:p>
          <w:p w:rsidR="004B610E" w:rsidRPr="00F21839" w:rsidRDefault="004B610E" w:rsidP="00A6046B">
            <w:pPr>
              <w:rPr>
                <w:sz w:val="22"/>
                <w:szCs w:val="22"/>
              </w:rPr>
            </w:pPr>
          </w:p>
          <w:p w:rsidR="00B21E26" w:rsidRPr="00F21839" w:rsidRDefault="00196D1D" w:rsidP="00A6046B">
            <w:r w:rsidRPr="00F21839">
              <w:rPr>
                <w:sz w:val="22"/>
                <w:szCs w:val="22"/>
              </w:rPr>
              <w:t>d</w:t>
            </w:r>
            <w:r w:rsidR="00B21E26" w:rsidRPr="00F21839">
              <w:rPr>
                <w:sz w:val="22"/>
                <w:szCs w:val="22"/>
              </w:rPr>
              <w:t xml:space="preserve">) Sharlene </w:t>
            </w:r>
            <w:r w:rsidR="00401C27" w:rsidRPr="00F21839">
              <w:rPr>
                <w:sz w:val="22"/>
                <w:szCs w:val="22"/>
              </w:rPr>
              <w:t>has</w:t>
            </w:r>
            <w:r w:rsidR="00B21E26" w:rsidRPr="00F21839">
              <w:rPr>
                <w:sz w:val="22"/>
                <w:szCs w:val="22"/>
              </w:rPr>
              <w:t xml:space="preserve"> </w:t>
            </w:r>
            <w:r w:rsidR="00401C27" w:rsidRPr="00F21839">
              <w:rPr>
                <w:sz w:val="22"/>
                <w:szCs w:val="22"/>
              </w:rPr>
              <w:t>created a survey</w:t>
            </w:r>
          </w:p>
          <w:p w:rsidR="00B21E26" w:rsidRPr="00F21839" w:rsidRDefault="00B21E26" w:rsidP="00A6046B"/>
          <w:p w:rsidR="00B21E26" w:rsidRPr="00F21839" w:rsidRDefault="00BB00D3" w:rsidP="00196D1D">
            <w:r w:rsidRPr="00F21839">
              <w:rPr>
                <w:sz w:val="22"/>
                <w:szCs w:val="22"/>
              </w:rPr>
              <w:t>e</w:t>
            </w:r>
            <w:r w:rsidR="00B21E26" w:rsidRPr="00F21839">
              <w:rPr>
                <w:sz w:val="22"/>
                <w:szCs w:val="22"/>
              </w:rPr>
              <w:t xml:space="preserve">) </w:t>
            </w:r>
            <w:r w:rsidR="00401C27" w:rsidRPr="00F21839">
              <w:rPr>
                <w:sz w:val="22"/>
                <w:szCs w:val="22"/>
              </w:rPr>
              <w:t>Deborah</w:t>
            </w:r>
            <w:r w:rsidR="004B610E">
              <w:rPr>
                <w:sz w:val="22"/>
                <w:szCs w:val="22"/>
              </w:rPr>
              <w:t xml:space="preserve"> </w:t>
            </w:r>
            <w:r w:rsidR="00B21E26" w:rsidRPr="00F21839">
              <w:rPr>
                <w:sz w:val="22"/>
                <w:szCs w:val="22"/>
              </w:rPr>
              <w:t>(</w:t>
            </w:r>
            <w:r w:rsidR="00401C27" w:rsidRPr="00F21839">
              <w:rPr>
                <w:sz w:val="22"/>
                <w:szCs w:val="22"/>
              </w:rPr>
              <w:t>Stanton</w:t>
            </w:r>
            <w:r w:rsidR="00B21E26" w:rsidRPr="00F21839">
              <w:rPr>
                <w:sz w:val="22"/>
                <w:szCs w:val="22"/>
              </w:rPr>
              <w:t xml:space="preserve">) to present </w:t>
            </w:r>
            <w:r w:rsidR="00196D1D" w:rsidRPr="00F21839">
              <w:rPr>
                <w:sz w:val="22"/>
                <w:szCs w:val="22"/>
              </w:rPr>
              <w:t xml:space="preserve">overview </w:t>
            </w:r>
            <w:r w:rsidR="00B21E26" w:rsidRPr="00F21839">
              <w:rPr>
                <w:sz w:val="22"/>
                <w:szCs w:val="22"/>
              </w:rPr>
              <w:t xml:space="preserve">in </w:t>
            </w:r>
            <w:r w:rsidR="00196D1D" w:rsidRPr="00F21839">
              <w:rPr>
                <w:sz w:val="22"/>
                <w:szCs w:val="22"/>
              </w:rPr>
              <w:t>August</w:t>
            </w: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A6046B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B21E26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B21E26" w:rsidRPr="00F21839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F21839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F21839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F21839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F21839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F21839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F21839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F21839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EA7AE8" w:rsidRPr="00F21839" w:rsidRDefault="00EA7AE8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EA7AE8" w:rsidRPr="00F21839" w:rsidRDefault="00EA7AE8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EA7AE8" w:rsidRPr="00F21839" w:rsidRDefault="00EA7AE8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EA7AE8" w:rsidRPr="00F21839" w:rsidRDefault="00EA7AE8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65074F" w:rsidRPr="00F21839" w:rsidRDefault="0065074F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65074F" w:rsidRPr="00F21839" w:rsidRDefault="0065074F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rPr>
                <w:color w:val="FF0000"/>
              </w:rPr>
            </w:pPr>
          </w:p>
          <w:p w:rsidR="00EA7AE8" w:rsidRPr="00F21839" w:rsidRDefault="00EA7AE8" w:rsidP="00EA7AE8">
            <w:pPr>
              <w:spacing w:after="240"/>
              <w:jc w:val="right"/>
              <w:rPr>
                <w:b/>
                <w:color w:val="FF0000"/>
              </w:rPr>
            </w:pPr>
          </w:p>
        </w:tc>
        <w:tc>
          <w:tcPr>
            <w:tcW w:w="6511" w:type="dxa"/>
          </w:tcPr>
          <w:p w:rsidR="0065074F" w:rsidRPr="00F21839" w:rsidRDefault="00EA7AE8" w:rsidP="0065074F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lastRenderedPageBreak/>
              <w:t xml:space="preserve"> </w:t>
            </w:r>
            <w:r w:rsidR="0065074F" w:rsidRPr="00F21839">
              <w:rPr>
                <w:rFonts w:ascii="Arial" w:hAnsi="Arial" w:cs="Arial"/>
              </w:rPr>
              <w:t>STATE LIBRARY REPORT</w:t>
            </w:r>
          </w:p>
          <w:p w:rsidR="0065074F" w:rsidRPr="00F21839" w:rsidRDefault="0065074F" w:rsidP="0065074F">
            <w:pPr>
              <w:pStyle w:val="Heading3"/>
              <w:rPr>
                <w:rFonts w:ascii="Arial" w:hAnsi="Arial" w:cs="Arial"/>
                <w:b w:val="0"/>
              </w:rPr>
            </w:pPr>
          </w:p>
          <w:p w:rsidR="0065074F" w:rsidRPr="00F21839" w:rsidRDefault="00666ABE" w:rsidP="0065074F">
            <w:r w:rsidRPr="00F21839">
              <w:t>Abby Dawson</w:t>
            </w:r>
            <w:r w:rsidR="0065074F" w:rsidRPr="00F21839">
              <w:rPr>
                <w:rStyle w:val="Heading3Char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65074F" w:rsidRPr="00F21839">
              <w:rPr>
                <w:rStyle w:val="Heading3Char"/>
                <w:rFonts w:ascii="Arial" w:hAnsi="Arial" w:cs="Arial"/>
                <w:b w:val="0"/>
                <w:sz w:val="24"/>
                <w:szCs w:val="24"/>
              </w:rPr>
              <w:t>(</w:t>
            </w:r>
            <w:r w:rsidR="0010328B" w:rsidRPr="00F21839">
              <w:rPr>
                <w:iCs/>
                <w:sz w:val="22"/>
                <w:szCs w:val="22"/>
              </w:rPr>
              <w:t>Coordinator, Multicultural Bulk Loans</w:t>
            </w:r>
            <w:r w:rsidR="0065074F" w:rsidRPr="00F21839">
              <w:rPr>
                <w:iCs/>
              </w:rPr>
              <w:t>)</w:t>
            </w:r>
          </w:p>
          <w:p w:rsidR="0065074F" w:rsidRPr="00F21839" w:rsidRDefault="0065074F" w:rsidP="0065074F">
            <w:pPr>
              <w:pStyle w:val="Heading3"/>
              <w:rPr>
                <w:rFonts w:ascii="Arial" w:hAnsi="Arial" w:cs="Arial"/>
                <w:b w:val="0"/>
              </w:rPr>
            </w:pPr>
          </w:p>
          <w:p w:rsidR="0065074F" w:rsidRPr="00F21839" w:rsidRDefault="0010328B" w:rsidP="0065074F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Email from Cameron</w:t>
            </w:r>
          </w:p>
          <w:p w:rsidR="001D50A3" w:rsidRPr="00F21839" w:rsidRDefault="001D50A3" w:rsidP="0065074F">
            <w:pPr>
              <w:rPr>
                <w:sz w:val="22"/>
                <w:szCs w:val="22"/>
              </w:rPr>
            </w:pPr>
          </w:p>
          <w:p w:rsidR="0010328B" w:rsidRPr="004B610E" w:rsidRDefault="0010328B" w:rsidP="004B610E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lastRenderedPageBreak/>
              <w:t>Leanne Perry is currently on</w:t>
            </w:r>
            <w:r w:rsidR="004B610E">
              <w:rPr>
                <w:sz w:val="22"/>
                <w:szCs w:val="22"/>
              </w:rPr>
              <w:t xml:space="preserve"> a 12 month</w:t>
            </w:r>
            <w:r w:rsidRPr="00F21839">
              <w:rPr>
                <w:sz w:val="22"/>
                <w:szCs w:val="22"/>
              </w:rPr>
              <w:t xml:space="preserve"> secondment</w:t>
            </w:r>
            <w:r w:rsidR="004B610E">
              <w:rPr>
                <w:sz w:val="22"/>
                <w:szCs w:val="22"/>
              </w:rPr>
              <w:t xml:space="preserve"> to the NSW Office of Liquor, Gaming and Racing, working on the external agency’s grants program.</w:t>
            </w:r>
          </w:p>
          <w:p w:rsidR="001D50A3" w:rsidRPr="00F21839" w:rsidRDefault="001D50A3" w:rsidP="001D50A3">
            <w:pPr>
              <w:rPr>
                <w:sz w:val="22"/>
                <w:szCs w:val="22"/>
              </w:rPr>
            </w:pPr>
          </w:p>
          <w:p w:rsidR="00490591" w:rsidRPr="00F21839" w:rsidRDefault="00490591" w:rsidP="0010328B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 xml:space="preserve">Commemorating WWI program partnership with </w:t>
            </w:r>
            <w:proofErr w:type="spellStart"/>
            <w:r w:rsidRPr="00F21839">
              <w:rPr>
                <w:sz w:val="22"/>
                <w:szCs w:val="22"/>
              </w:rPr>
              <w:t>Newscorp</w:t>
            </w:r>
            <w:proofErr w:type="spellEnd"/>
          </w:p>
          <w:p w:rsidR="001D50A3" w:rsidRPr="00F21839" w:rsidRDefault="001D50A3" w:rsidP="001D50A3">
            <w:pPr>
              <w:rPr>
                <w:sz w:val="22"/>
                <w:szCs w:val="22"/>
              </w:rPr>
            </w:pPr>
          </w:p>
          <w:p w:rsidR="00490591" w:rsidRPr="00F21839" w:rsidRDefault="00490591" w:rsidP="0010328B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Diary collection</w:t>
            </w:r>
            <w:r w:rsidR="00987A19" w:rsidRPr="00F21839">
              <w:rPr>
                <w:sz w:val="22"/>
                <w:szCs w:val="22"/>
              </w:rPr>
              <w:t xml:space="preserve">. </w:t>
            </w:r>
            <w:r w:rsidR="001D50A3" w:rsidRPr="00F21839">
              <w:rPr>
                <w:sz w:val="22"/>
                <w:szCs w:val="22"/>
              </w:rPr>
              <w:t>The</w:t>
            </w:r>
            <w:r w:rsidR="00987A19" w:rsidRPr="00F21839">
              <w:rPr>
                <w:sz w:val="22"/>
                <w:szCs w:val="22"/>
              </w:rPr>
              <w:t xml:space="preserve"> State Library of NSW began collecting, from 1918, the personal stories of soldiers – their diaries, letters, photographs and drawings — the war as they actually lived it. This collection includ</w:t>
            </w:r>
            <w:r w:rsidR="00686A5D" w:rsidRPr="00F21839">
              <w:rPr>
                <w:sz w:val="22"/>
                <w:szCs w:val="22"/>
              </w:rPr>
              <w:t>es</w:t>
            </w:r>
            <w:r w:rsidR="00987A19" w:rsidRPr="00F21839">
              <w:rPr>
                <w:sz w:val="22"/>
                <w:szCs w:val="22"/>
              </w:rPr>
              <w:t xml:space="preserve"> some 1140 volumes of diaries written by over 500 servicemen and women </w:t>
            </w:r>
            <w:r w:rsidR="00686A5D" w:rsidRPr="00F21839">
              <w:rPr>
                <w:sz w:val="22"/>
                <w:szCs w:val="22"/>
              </w:rPr>
              <w:t>and</w:t>
            </w:r>
            <w:r w:rsidR="00987A19" w:rsidRPr="00F21839">
              <w:rPr>
                <w:sz w:val="22"/>
                <w:szCs w:val="22"/>
              </w:rPr>
              <w:t xml:space="preserve"> is supported by newspapers, photographs, maps and ephemera. </w:t>
            </w:r>
            <w:r w:rsidR="001D50A3" w:rsidRPr="00F21839">
              <w:rPr>
                <w:sz w:val="22"/>
                <w:szCs w:val="22"/>
              </w:rPr>
              <w:t xml:space="preserve">It has been </w:t>
            </w:r>
            <w:r w:rsidR="00987A19" w:rsidRPr="00F21839">
              <w:rPr>
                <w:sz w:val="22"/>
                <w:szCs w:val="22"/>
              </w:rPr>
              <w:t xml:space="preserve">completely digitised, transcribed and available online. </w:t>
            </w:r>
            <w:r w:rsidR="0041256B" w:rsidRPr="00F21839">
              <w:rPr>
                <w:sz w:val="22"/>
                <w:szCs w:val="22"/>
              </w:rPr>
              <w:t>P</w:t>
            </w:r>
            <w:r w:rsidR="00987A19" w:rsidRPr="00F21839">
              <w:rPr>
                <w:sz w:val="22"/>
                <w:szCs w:val="22"/>
              </w:rPr>
              <w:t>eople will also be able to contribute their own stories.</w:t>
            </w:r>
          </w:p>
          <w:p w:rsidR="00872523" w:rsidRPr="00F21839" w:rsidRDefault="00872523" w:rsidP="00872523">
            <w:pPr>
              <w:pStyle w:val="ListParagraph"/>
              <w:rPr>
                <w:sz w:val="22"/>
                <w:szCs w:val="22"/>
              </w:rPr>
            </w:pPr>
          </w:p>
          <w:p w:rsidR="00872523" w:rsidRPr="00F21839" w:rsidRDefault="00872523" w:rsidP="00872523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There was a question regarding NSL call numbers; which collections are available for on-lending?</w:t>
            </w:r>
          </w:p>
          <w:p w:rsidR="00872523" w:rsidRPr="00F21839" w:rsidRDefault="00872523" w:rsidP="00872523">
            <w:pPr>
              <w:rPr>
                <w:sz w:val="22"/>
                <w:szCs w:val="22"/>
              </w:rPr>
            </w:pPr>
          </w:p>
          <w:p w:rsidR="00872523" w:rsidRPr="00F21839" w:rsidRDefault="00872523" w:rsidP="00872523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T = offsite (Moorebank)</w:t>
            </w:r>
          </w:p>
          <w:p w:rsidR="00D3707E" w:rsidRPr="00F21839" w:rsidRDefault="00D3707E" w:rsidP="00872523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E = State Reference Library</w:t>
            </w:r>
          </w:p>
          <w:p w:rsidR="00B21E26" w:rsidRPr="00F21839" w:rsidRDefault="00B21E26" w:rsidP="009D34B3">
            <w:pPr>
              <w:rPr>
                <w:lang w:eastAsia="en-US"/>
              </w:rPr>
            </w:pPr>
          </w:p>
          <w:p w:rsidR="0065074F" w:rsidRPr="00F21839" w:rsidRDefault="0065074F" w:rsidP="0065074F">
            <w:pPr>
              <w:pStyle w:val="Heading3"/>
              <w:tabs>
                <w:tab w:val="left" w:pos="4470"/>
              </w:tabs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MULTICULTURAL SERVICES REPORT</w:t>
            </w:r>
            <w:r w:rsidRPr="00F21839">
              <w:rPr>
                <w:rFonts w:ascii="Arial" w:hAnsi="Arial" w:cs="Arial"/>
              </w:rPr>
              <w:tab/>
            </w:r>
          </w:p>
          <w:p w:rsidR="0065074F" w:rsidRPr="00F21839" w:rsidRDefault="0065074F" w:rsidP="0065074F">
            <w:pPr>
              <w:rPr>
                <w:lang w:eastAsia="en-US"/>
              </w:rPr>
            </w:pPr>
          </w:p>
          <w:p w:rsidR="0065074F" w:rsidRPr="00F21839" w:rsidRDefault="0065074F" w:rsidP="0065074F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Nepalese </w:t>
            </w:r>
            <w:r w:rsidR="00B6081C" w:rsidRPr="00F21839">
              <w:rPr>
                <w:sz w:val="22"/>
                <w:szCs w:val="22"/>
                <w:lang w:eastAsia="en-US"/>
              </w:rPr>
              <w:t xml:space="preserve">Collection </w:t>
            </w:r>
            <w:r w:rsidRPr="00F21839">
              <w:rPr>
                <w:sz w:val="22"/>
                <w:szCs w:val="22"/>
                <w:lang w:eastAsia="en-US"/>
              </w:rPr>
              <w:t>w</w:t>
            </w:r>
            <w:r w:rsidR="00B6081C" w:rsidRPr="00F21839">
              <w:rPr>
                <w:sz w:val="22"/>
                <w:szCs w:val="22"/>
                <w:lang w:eastAsia="en-US"/>
              </w:rPr>
              <w:t>as</w:t>
            </w:r>
            <w:r w:rsidRPr="00F21839">
              <w:rPr>
                <w:sz w:val="22"/>
                <w:szCs w:val="22"/>
                <w:lang w:eastAsia="en-US"/>
              </w:rPr>
              <w:t xml:space="preserve"> launched at Rockdale on Harmony Day in March</w:t>
            </w:r>
            <w:r w:rsidR="00B6081C" w:rsidRPr="00F21839">
              <w:rPr>
                <w:sz w:val="22"/>
                <w:szCs w:val="22"/>
                <w:lang w:eastAsia="en-US"/>
              </w:rPr>
              <w:t xml:space="preserve"> ; now available for </w:t>
            </w:r>
            <w:r w:rsidR="005D7284" w:rsidRPr="00F21839">
              <w:rPr>
                <w:sz w:val="22"/>
                <w:szCs w:val="22"/>
                <w:lang w:eastAsia="en-US"/>
              </w:rPr>
              <w:t xml:space="preserve">loan - please </w:t>
            </w:r>
            <w:r w:rsidR="00B6081C" w:rsidRPr="00F21839">
              <w:rPr>
                <w:sz w:val="22"/>
                <w:szCs w:val="22"/>
                <w:lang w:eastAsia="en-US"/>
              </w:rPr>
              <w:t>request</w:t>
            </w:r>
          </w:p>
          <w:p w:rsidR="0065074F" w:rsidRPr="00F21839" w:rsidRDefault="0065074F" w:rsidP="0065074F">
            <w:pPr>
              <w:rPr>
                <w:sz w:val="22"/>
                <w:szCs w:val="22"/>
                <w:lang w:eastAsia="en-US"/>
              </w:rPr>
            </w:pPr>
          </w:p>
          <w:p w:rsidR="0065074F" w:rsidRPr="00F21839" w:rsidRDefault="002C6F1A" w:rsidP="0065074F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Multicultural services</w:t>
            </w:r>
            <w:r w:rsidR="004D01DB" w:rsidRPr="00F21839">
              <w:rPr>
                <w:sz w:val="22"/>
                <w:szCs w:val="22"/>
                <w:lang w:eastAsia="en-US"/>
              </w:rPr>
              <w:t xml:space="preserve"> </w:t>
            </w:r>
            <w:r w:rsidR="0010796D" w:rsidRPr="00F21839">
              <w:rPr>
                <w:sz w:val="22"/>
                <w:szCs w:val="22"/>
                <w:lang w:eastAsia="en-US"/>
              </w:rPr>
              <w:t xml:space="preserve">purchasing </w:t>
            </w:r>
            <w:r w:rsidR="004D01DB" w:rsidRPr="00F21839">
              <w:rPr>
                <w:sz w:val="22"/>
                <w:szCs w:val="22"/>
                <w:lang w:eastAsia="en-US"/>
              </w:rPr>
              <w:t xml:space="preserve">now </w:t>
            </w:r>
            <w:r w:rsidRPr="00F21839">
              <w:rPr>
                <w:sz w:val="22"/>
                <w:szCs w:val="22"/>
                <w:lang w:eastAsia="en-US"/>
              </w:rPr>
              <w:t xml:space="preserve">focussing </w:t>
            </w:r>
            <w:r w:rsidR="0010796D" w:rsidRPr="00F21839">
              <w:rPr>
                <w:sz w:val="22"/>
                <w:szCs w:val="22"/>
                <w:lang w:eastAsia="en-US"/>
              </w:rPr>
              <w:t>on</w:t>
            </w:r>
            <w:r w:rsidR="004D01DB" w:rsidRPr="00F21839">
              <w:rPr>
                <w:sz w:val="22"/>
                <w:szCs w:val="22"/>
                <w:lang w:eastAsia="en-US"/>
              </w:rPr>
              <w:t xml:space="preserve"> </w:t>
            </w:r>
            <w:r w:rsidR="000C0104" w:rsidRPr="00F21839">
              <w:rPr>
                <w:sz w:val="22"/>
                <w:szCs w:val="22"/>
                <w:lang w:eastAsia="en-US"/>
              </w:rPr>
              <w:t>children</w:t>
            </w:r>
            <w:r w:rsidR="004D01DB" w:rsidRPr="00F21839">
              <w:rPr>
                <w:sz w:val="22"/>
                <w:szCs w:val="22"/>
                <w:lang w:eastAsia="en-US"/>
              </w:rPr>
              <w:t>’</w:t>
            </w:r>
            <w:r w:rsidR="000C0104" w:rsidRPr="00F21839">
              <w:rPr>
                <w:sz w:val="22"/>
                <w:szCs w:val="22"/>
                <w:lang w:eastAsia="en-US"/>
              </w:rPr>
              <w:t>s items</w:t>
            </w:r>
          </w:p>
          <w:p w:rsidR="0065074F" w:rsidRPr="00F21839" w:rsidRDefault="0065074F" w:rsidP="0065074F">
            <w:pPr>
              <w:rPr>
                <w:sz w:val="22"/>
                <w:szCs w:val="22"/>
                <w:lang w:eastAsia="en-US"/>
              </w:rPr>
            </w:pPr>
          </w:p>
          <w:p w:rsidR="0065074F" w:rsidRPr="00F21839" w:rsidRDefault="0065074F" w:rsidP="0065074F">
            <w:pPr>
              <w:numPr>
                <w:ilvl w:val="0"/>
                <w:numId w:val="11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audio cassette collection to be withdrawn </w:t>
            </w:r>
            <w:r w:rsidR="005D7284" w:rsidRPr="00F21839">
              <w:rPr>
                <w:sz w:val="22"/>
                <w:szCs w:val="22"/>
                <w:lang w:eastAsia="en-US"/>
              </w:rPr>
              <w:t>; mostly keeping crime / saga / romance</w:t>
            </w:r>
          </w:p>
          <w:p w:rsidR="0065074F" w:rsidRPr="00F21839" w:rsidRDefault="0065074F" w:rsidP="0065074F">
            <w:pPr>
              <w:rPr>
                <w:sz w:val="22"/>
                <w:szCs w:val="22"/>
                <w:lang w:eastAsia="en-US"/>
              </w:rPr>
            </w:pPr>
          </w:p>
          <w:p w:rsidR="0065074F" w:rsidRPr="00F21839" w:rsidRDefault="005D7284" w:rsidP="0065074F">
            <w:pPr>
              <w:numPr>
                <w:ilvl w:val="0"/>
                <w:numId w:val="11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budget formerly allocated to large print now purchas</w:t>
            </w:r>
            <w:r w:rsidR="0010796D" w:rsidRPr="00F21839">
              <w:rPr>
                <w:sz w:val="22"/>
                <w:szCs w:val="22"/>
                <w:lang w:eastAsia="en-US"/>
              </w:rPr>
              <w:t>ing</w:t>
            </w:r>
            <w:r w:rsidRPr="00F21839">
              <w:rPr>
                <w:sz w:val="22"/>
                <w:szCs w:val="22"/>
                <w:lang w:eastAsia="en-US"/>
              </w:rPr>
              <w:t xml:space="preserve"> talking books</w:t>
            </w:r>
          </w:p>
          <w:p w:rsidR="0065074F" w:rsidRPr="00F21839" w:rsidRDefault="0065074F" w:rsidP="009D34B3">
            <w:pPr>
              <w:rPr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  <w:p w:rsidR="00B21E26" w:rsidRPr="00F21839" w:rsidRDefault="00B21E26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D3707E" w:rsidRPr="00F21839" w:rsidRDefault="00D3707E" w:rsidP="002926AD">
            <w:pPr>
              <w:rPr>
                <w:color w:val="FF0000"/>
              </w:rPr>
            </w:pPr>
          </w:p>
          <w:p w:rsidR="004B610E" w:rsidRDefault="004B610E" w:rsidP="002926AD">
            <w:pPr>
              <w:rPr>
                <w:sz w:val="22"/>
                <w:szCs w:val="22"/>
              </w:rPr>
            </w:pPr>
          </w:p>
          <w:p w:rsidR="00D3707E" w:rsidRPr="00F21839" w:rsidRDefault="00D3707E" w:rsidP="002926AD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Sharlene to check with Maria</w:t>
            </w:r>
          </w:p>
          <w:p w:rsidR="00B21E26" w:rsidRPr="00F21839" w:rsidRDefault="00B21E26" w:rsidP="002926AD">
            <w:pPr>
              <w:rPr>
                <w:color w:val="FF0000"/>
              </w:rPr>
            </w:pPr>
          </w:p>
          <w:p w:rsidR="00B21E26" w:rsidRPr="00F21839" w:rsidRDefault="00B21E26" w:rsidP="002926AD">
            <w:pPr>
              <w:rPr>
                <w:color w:val="FF0000"/>
              </w:rPr>
            </w:pPr>
          </w:p>
          <w:p w:rsidR="00B21E26" w:rsidRPr="00F21839" w:rsidRDefault="00B21E26" w:rsidP="002926AD">
            <w:pPr>
              <w:rPr>
                <w:color w:val="FF0000"/>
              </w:rPr>
            </w:pPr>
          </w:p>
          <w:p w:rsidR="00B21E26" w:rsidRPr="00F21839" w:rsidRDefault="00B21E26" w:rsidP="002926AD">
            <w:pPr>
              <w:rPr>
                <w:color w:val="FF0000"/>
              </w:rPr>
            </w:pPr>
          </w:p>
          <w:p w:rsidR="00B21E26" w:rsidRPr="00F21839" w:rsidRDefault="00B21E26" w:rsidP="002926AD">
            <w:pPr>
              <w:rPr>
                <w:color w:val="FF0000"/>
              </w:rPr>
            </w:pPr>
          </w:p>
          <w:p w:rsidR="00B21E26" w:rsidRPr="00F21839" w:rsidRDefault="00B21E26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  <w:p w:rsidR="00134C79" w:rsidRPr="00F21839" w:rsidRDefault="00134C79" w:rsidP="002926AD">
            <w:pPr>
              <w:rPr>
                <w:color w:val="FF0000"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511" w:type="dxa"/>
          </w:tcPr>
          <w:p w:rsidR="00B21E26" w:rsidRPr="00F21839" w:rsidRDefault="005D7284" w:rsidP="0065074F">
            <w:pPr>
              <w:numPr>
                <w:ilvl w:val="0"/>
                <w:numId w:val="11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to request Y</w:t>
            </w:r>
            <w:r w:rsidR="0010796D" w:rsidRPr="00F21839">
              <w:rPr>
                <w:sz w:val="22"/>
                <w:szCs w:val="22"/>
                <w:lang w:eastAsia="en-US"/>
              </w:rPr>
              <w:t>oung Adult Fiction</w:t>
            </w:r>
            <w:r w:rsidRPr="00F21839">
              <w:rPr>
                <w:sz w:val="22"/>
                <w:szCs w:val="22"/>
                <w:lang w:eastAsia="en-US"/>
              </w:rPr>
              <w:t xml:space="preserve"> – write message in non-fiction box</w:t>
            </w:r>
          </w:p>
          <w:p w:rsidR="0010796D" w:rsidRPr="00F21839" w:rsidRDefault="0010796D" w:rsidP="0010796D">
            <w:pPr>
              <w:rPr>
                <w:sz w:val="22"/>
                <w:szCs w:val="22"/>
                <w:lang w:eastAsia="en-US"/>
              </w:rPr>
            </w:pPr>
          </w:p>
          <w:p w:rsidR="0010796D" w:rsidRPr="00F21839" w:rsidRDefault="0010796D" w:rsidP="0010796D">
            <w:pPr>
              <w:numPr>
                <w:ilvl w:val="0"/>
                <w:numId w:val="11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English language talking bookings also </w:t>
            </w:r>
            <w:r w:rsidR="00C55907" w:rsidRPr="00F21839">
              <w:rPr>
                <w:sz w:val="22"/>
                <w:szCs w:val="22"/>
                <w:lang w:eastAsia="en-US"/>
              </w:rPr>
              <w:t>available as</w:t>
            </w:r>
            <w:r w:rsidRPr="00F21839">
              <w:rPr>
                <w:sz w:val="22"/>
                <w:szCs w:val="22"/>
                <w:lang w:eastAsia="en-US"/>
              </w:rPr>
              <w:t xml:space="preserve"> mp3</w:t>
            </w:r>
            <w:r w:rsidR="00C55907" w:rsidRPr="00F21839">
              <w:rPr>
                <w:sz w:val="22"/>
                <w:szCs w:val="22"/>
                <w:lang w:eastAsia="en-US"/>
              </w:rPr>
              <w:t>s</w:t>
            </w:r>
            <w:r w:rsidRPr="00F21839">
              <w:rPr>
                <w:sz w:val="22"/>
                <w:szCs w:val="22"/>
                <w:lang w:eastAsia="en-US"/>
              </w:rPr>
              <w:t xml:space="preserve"> </w:t>
            </w:r>
            <w:r w:rsidR="00C55907" w:rsidRPr="00F21839">
              <w:rPr>
                <w:sz w:val="22"/>
                <w:szCs w:val="22"/>
                <w:lang w:eastAsia="en-US"/>
              </w:rPr>
              <w:t xml:space="preserve">but </w:t>
            </w:r>
            <w:r w:rsidRPr="00F21839">
              <w:rPr>
                <w:sz w:val="22"/>
                <w:szCs w:val="22"/>
                <w:lang w:eastAsia="en-US"/>
              </w:rPr>
              <w:t xml:space="preserve">you </w:t>
            </w:r>
            <w:r w:rsidR="00C55907" w:rsidRPr="00F21839">
              <w:rPr>
                <w:sz w:val="22"/>
                <w:szCs w:val="22"/>
                <w:lang w:eastAsia="en-US"/>
              </w:rPr>
              <w:t xml:space="preserve">will </w:t>
            </w:r>
            <w:r w:rsidRPr="00F21839">
              <w:rPr>
                <w:sz w:val="22"/>
                <w:szCs w:val="22"/>
                <w:lang w:eastAsia="en-US"/>
              </w:rPr>
              <w:t>need to ask for this ; bulk loans staff will not send automatically</w:t>
            </w:r>
          </w:p>
          <w:p w:rsidR="00872523" w:rsidRPr="00F21839" w:rsidRDefault="00872523" w:rsidP="00872523">
            <w:pPr>
              <w:pStyle w:val="ListParagraph"/>
              <w:rPr>
                <w:sz w:val="22"/>
                <w:szCs w:val="22"/>
                <w:lang w:eastAsia="en-US"/>
              </w:rPr>
            </w:pPr>
          </w:p>
          <w:p w:rsidR="0010796D" w:rsidRPr="00F21839" w:rsidRDefault="0010796D" w:rsidP="0010796D">
            <w:pPr>
              <w:pStyle w:val="ListParagraph"/>
              <w:rPr>
                <w:sz w:val="22"/>
                <w:szCs w:val="22"/>
                <w:lang w:eastAsia="en-US"/>
              </w:rPr>
            </w:pPr>
          </w:p>
          <w:p w:rsidR="0010796D" w:rsidRPr="00F21839" w:rsidRDefault="0010796D" w:rsidP="001079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B21E26">
            <w:pPr>
              <w:spacing w:before="120" w:after="120"/>
              <w:ind w:left="360"/>
              <w:rPr>
                <w:b/>
                <w:bCs/>
                <w:color w:val="FF0000"/>
              </w:rPr>
            </w:pPr>
          </w:p>
        </w:tc>
        <w:tc>
          <w:tcPr>
            <w:tcW w:w="6511" w:type="dxa"/>
          </w:tcPr>
          <w:p w:rsidR="000C797E" w:rsidRPr="00F21839" w:rsidRDefault="000C797E" w:rsidP="00B21E26">
            <w:pPr>
              <w:pStyle w:val="Heading3"/>
              <w:rPr>
                <w:rFonts w:ascii="Arial" w:hAnsi="Arial" w:cs="Arial"/>
              </w:rPr>
            </w:pPr>
          </w:p>
          <w:p w:rsidR="000C797E" w:rsidRPr="00F21839" w:rsidRDefault="000C797E" w:rsidP="00B21E26">
            <w:pPr>
              <w:pStyle w:val="Heading3"/>
              <w:rPr>
                <w:rFonts w:ascii="Arial" w:hAnsi="Arial" w:cs="Arial"/>
              </w:rPr>
            </w:pPr>
          </w:p>
          <w:p w:rsidR="00B21E26" w:rsidRPr="00F21839" w:rsidRDefault="00B21E26" w:rsidP="00B21E26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METROPOLITAN ILL VAN DELIVERY</w:t>
            </w:r>
          </w:p>
          <w:p w:rsidR="00B21E26" w:rsidRPr="00F21839" w:rsidRDefault="00B21E26" w:rsidP="00B21E26">
            <w:pPr>
              <w:rPr>
                <w:color w:val="FF0000"/>
                <w:lang w:eastAsia="en-US"/>
              </w:rPr>
            </w:pPr>
          </w:p>
          <w:p w:rsidR="00B21E26" w:rsidRPr="00F21839" w:rsidRDefault="00B21E26" w:rsidP="00B21E26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We are still waiting to hear if we can log in to the drivers’ GPS in order to determine if a delivery is running behind schedule. This is in response to our request we made earlier this year</w:t>
            </w:r>
            <w:r w:rsidR="004B610E">
              <w:rPr>
                <w:sz w:val="22"/>
                <w:szCs w:val="22"/>
                <w:lang w:eastAsia="en-US"/>
              </w:rPr>
              <w:t xml:space="preserve">, </w:t>
            </w:r>
            <w:r w:rsidRPr="00F21839">
              <w:rPr>
                <w:sz w:val="22"/>
                <w:szCs w:val="22"/>
                <w:lang w:eastAsia="en-US"/>
              </w:rPr>
              <w:t>for more communication about the van service.</w:t>
            </w:r>
            <w:r w:rsidR="003A6CA4" w:rsidRPr="00F2183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A6CA4" w:rsidRPr="00F21839">
              <w:rPr>
                <w:sz w:val="22"/>
                <w:szCs w:val="22"/>
                <w:lang w:eastAsia="en-US"/>
              </w:rPr>
              <w:t>Oriana</w:t>
            </w:r>
            <w:proofErr w:type="spellEnd"/>
            <w:r w:rsidR="003A6CA4" w:rsidRPr="00F21839">
              <w:rPr>
                <w:sz w:val="22"/>
                <w:szCs w:val="22"/>
                <w:lang w:eastAsia="en-US"/>
              </w:rPr>
              <w:t xml:space="preserve"> will follow up with Toll.</w:t>
            </w:r>
          </w:p>
          <w:p w:rsidR="00B21E26" w:rsidRPr="00F21839" w:rsidRDefault="00B21E26" w:rsidP="00B21E26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B21E26" w:rsidRPr="00F21839" w:rsidRDefault="003A6CA4" w:rsidP="00B21E26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Last month the State Library asked Library Managers if they</w:t>
            </w:r>
            <w:r w:rsidR="004B610E">
              <w:rPr>
                <w:sz w:val="22"/>
                <w:szCs w:val="22"/>
                <w:lang w:eastAsia="en-US"/>
              </w:rPr>
              <w:t xml:space="preserve"> wanted to make any changes to</w:t>
            </w:r>
            <w:r w:rsidRPr="00F21839">
              <w:rPr>
                <w:sz w:val="22"/>
                <w:szCs w:val="22"/>
                <w:lang w:eastAsia="en-US"/>
              </w:rPr>
              <w:t xml:space="preserve"> their van service. </w:t>
            </w:r>
            <w:r w:rsidR="00C1454E" w:rsidRPr="00F21839">
              <w:rPr>
                <w:sz w:val="22"/>
                <w:szCs w:val="22"/>
                <w:lang w:eastAsia="en-US"/>
              </w:rPr>
              <w:t xml:space="preserve">Unfortunately they haven’t heard from many libraries, and can’t finalise their </w:t>
            </w:r>
            <w:proofErr w:type="spellStart"/>
            <w:r w:rsidR="00C1454E" w:rsidRPr="00F21839">
              <w:rPr>
                <w:sz w:val="22"/>
                <w:szCs w:val="22"/>
                <w:lang w:eastAsia="en-US"/>
              </w:rPr>
              <w:t>costings</w:t>
            </w:r>
            <w:proofErr w:type="spellEnd"/>
            <w:r w:rsidR="00C1454E" w:rsidRPr="00F21839">
              <w:rPr>
                <w:sz w:val="22"/>
                <w:szCs w:val="22"/>
                <w:lang w:eastAsia="en-US"/>
              </w:rPr>
              <w:t xml:space="preserve"> until they do.</w:t>
            </w:r>
          </w:p>
          <w:p w:rsidR="00B21E26" w:rsidRPr="00F21839" w:rsidRDefault="00B21E26" w:rsidP="00B21E26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B21E26" w:rsidRPr="00F21839" w:rsidRDefault="00B21E26" w:rsidP="005B1033">
            <w:pPr>
              <w:rPr>
                <w:color w:val="FF0000"/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113CC8">
            <w:pPr>
              <w:rPr>
                <w:color w:val="FF0000"/>
              </w:rPr>
            </w:pPr>
          </w:p>
          <w:p w:rsidR="00B21E26" w:rsidRPr="00F21839" w:rsidRDefault="00B21E26" w:rsidP="006518F0">
            <w:pPr>
              <w:rPr>
                <w:color w:val="FF0000"/>
              </w:rPr>
            </w:pPr>
          </w:p>
          <w:p w:rsidR="00B21E26" w:rsidRPr="00F21839" w:rsidRDefault="00B21E26" w:rsidP="006518F0">
            <w:pPr>
              <w:rPr>
                <w:color w:val="FF0000"/>
              </w:rPr>
            </w:pPr>
          </w:p>
          <w:p w:rsidR="00B21E26" w:rsidRPr="00F21839" w:rsidRDefault="00B21E26" w:rsidP="006518F0">
            <w:pPr>
              <w:rPr>
                <w:color w:val="FF0000"/>
              </w:rPr>
            </w:pPr>
          </w:p>
          <w:p w:rsidR="00B21E26" w:rsidRPr="00F21839" w:rsidRDefault="00B21E26" w:rsidP="006518F0">
            <w:pPr>
              <w:rPr>
                <w:color w:val="FF0000"/>
              </w:rPr>
            </w:pPr>
          </w:p>
          <w:p w:rsidR="00B21E26" w:rsidRDefault="00B21E26" w:rsidP="006518F0">
            <w:pPr>
              <w:rPr>
                <w:color w:val="FF0000"/>
              </w:rPr>
            </w:pPr>
          </w:p>
          <w:p w:rsidR="004B610E" w:rsidRPr="004B610E" w:rsidRDefault="004B610E" w:rsidP="006518F0">
            <w:proofErr w:type="spellStart"/>
            <w:r w:rsidRPr="004B610E">
              <w:t>Oriana</w:t>
            </w:r>
            <w:proofErr w:type="spellEnd"/>
            <w:r w:rsidRPr="004B610E">
              <w:t xml:space="preserve"> to communicate with TOLL</w:t>
            </w:r>
          </w:p>
          <w:p w:rsidR="00B21E26" w:rsidRPr="00F21839" w:rsidRDefault="00B21E26" w:rsidP="003A6CA4">
            <w:pPr>
              <w:jc w:val="right"/>
              <w:rPr>
                <w:color w:val="FF0000"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511" w:type="dxa"/>
          </w:tcPr>
          <w:p w:rsidR="00B21E26" w:rsidRPr="00F21839" w:rsidRDefault="00B21E26" w:rsidP="00B21E26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 xml:space="preserve">NSWRSIG </w:t>
            </w:r>
          </w:p>
          <w:p w:rsidR="00B21E26" w:rsidRPr="00F21839" w:rsidRDefault="00B21E26" w:rsidP="00B21E26">
            <w:pPr>
              <w:rPr>
                <w:b/>
                <w:bCs/>
                <w:color w:val="FF0000"/>
                <w:lang w:eastAsia="en-US"/>
              </w:rPr>
            </w:pPr>
          </w:p>
          <w:p w:rsidR="00B21E26" w:rsidRPr="00F21839" w:rsidRDefault="00B21E26" w:rsidP="00B21E26">
            <w:pPr>
              <w:rPr>
                <w:b/>
                <w:bCs/>
                <w:lang w:eastAsia="en-US"/>
              </w:rPr>
            </w:pPr>
            <w:r w:rsidRPr="00F21839">
              <w:rPr>
                <w:b/>
                <w:bCs/>
                <w:sz w:val="22"/>
                <w:szCs w:val="22"/>
                <w:lang w:eastAsia="en-US"/>
              </w:rPr>
              <w:t>New South Wales Resource Sharing Interest Group</w:t>
            </w:r>
          </w:p>
          <w:p w:rsidR="00B21E26" w:rsidRPr="00F21839" w:rsidRDefault="00B21E26" w:rsidP="00B21E26">
            <w:pPr>
              <w:rPr>
                <w:b/>
                <w:bCs/>
                <w:color w:val="FF0000"/>
                <w:lang w:eastAsia="en-US"/>
              </w:rPr>
            </w:pPr>
          </w:p>
          <w:p w:rsidR="00B21E26" w:rsidRPr="00F21839" w:rsidRDefault="00B21E26" w:rsidP="00B21E26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All information on wiki at</w:t>
            </w:r>
          </w:p>
          <w:p w:rsidR="00B21E26" w:rsidRPr="00F21839" w:rsidRDefault="00B21E26" w:rsidP="00B21E26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 </w:t>
            </w:r>
          </w:p>
          <w:p w:rsidR="00B21E26" w:rsidRPr="00F21839" w:rsidRDefault="00B21E26" w:rsidP="00B21E26">
            <w:pPr>
              <w:rPr>
                <w:lang w:eastAsia="en-US"/>
              </w:rPr>
            </w:pPr>
            <w:hyperlink r:id="rId9" w:history="1">
              <w:r w:rsidRPr="00F21839">
                <w:rPr>
                  <w:rStyle w:val="Hyperlink"/>
                  <w:rFonts w:cs="Arial"/>
                  <w:color w:val="auto"/>
                  <w:sz w:val="22"/>
                  <w:szCs w:val="22"/>
                  <w:lang w:eastAsia="en-US"/>
                </w:rPr>
                <w:t>http://shareit.alianational.wikispaces.net/NSWRSIG</w:t>
              </w:r>
            </w:hyperlink>
          </w:p>
          <w:p w:rsidR="00B21E26" w:rsidRPr="00F21839" w:rsidRDefault="00B21E26" w:rsidP="00B21E26">
            <w:pPr>
              <w:rPr>
                <w:lang w:eastAsia="en-US"/>
              </w:rPr>
            </w:pPr>
          </w:p>
          <w:p w:rsidR="00B21E26" w:rsidRPr="00F21839" w:rsidRDefault="00B21E26" w:rsidP="00B21E26">
            <w:pPr>
              <w:rPr>
                <w:lang w:eastAsia="en-US"/>
              </w:rPr>
            </w:pPr>
          </w:p>
          <w:p w:rsidR="00B21E26" w:rsidRPr="00F21839" w:rsidRDefault="00B21E26" w:rsidP="00B21E26">
            <w:pPr>
              <w:numPr>
                <w:ilvl w:val="0"/>
                <w:numId w:val="3"/>
              </w:num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held at the State Library of NSW</w:t>
            </w:r>
          </w:p>
          <w:p w:rsidR="00B21E26" w:rsidRPr="00F21839" w:rsidRDefault="00B21E26" w:rsidP="00B21E26">
            <w:pPr>
              <w:numPr>
                <w:ilvl w:val="0"/>
                <w:numId w:val="3"/>
              </w:num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focus on a particular topic each meeting</w:t>
            </w:r>
          </w:p>
          <w:p w:rsidR="00B21E26" w:rsidRPr="00F21839" w:rsidRDefault="00B21E26" w:rsidP="00B21E26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The Group meets three times a year </w:t>
            </w:r>
            <w:r w:rsidR="00DF059F" w:rsidRPr="00F21839">
              <w:rPr>
                <w:sz w:val="22"/>
                <w:szCs w:val="22"/>
                <w:lang w:eastAsia="en-US"/>
              </w:rPr>
              <w:t>at the State Library</w:t>
            </w:r>
          </w:p>
          <w:p w:rsidR="00B21E26" w:rsidRPr="00F21839" w:rsidRDefault="00B21E26" w:rsidP="00B21E26">
            <w:pPr>
              <w:numPr>
                <w:ilvl w:val="0"/>
                <w:numId w:val="3"/>
              </w:num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consists of two meetings: LA cataloguing (morning) and ILL component (afternoon)</w:t>
            </w:r>
          </w:p>
          <w:p w:rsidR="00B21E26" w:rsidRPr="00F21839" w:rsidRDefault="00B21E26" w:rsidP="00B21E26">
            <w:pPr>
              <w:ind w:left="360"/>
              <w:rPr>
                <w:color w:val="FF0000"/>
                <w:lang w:eastAsia="en-US"/>
              </w:rPr>
            </w:pPr>
          </w:p>
          <w:p w:rsidR="00B21E26" w:rsidRPr="00F21839" w:rsidRDefault="00B21E26" w:rsidP="00B21E26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Nothing to report – </w:t>
            </w:r>
            <w:r w:rsidR="00DF059F" w:rsidRPr="00F21839">
              <w:rPr>
                <w:sz w:val="22"/>
                <w:szCs w:val="22"/>
                <w:lang w:eastAsia="en-US"/>
              </w:rPr>
              <w:t xml:space="preserve">Sharlene did not attend and the minutes have not been </w:t>
            </w:r>
            <w:r w:rsidR="00883CE2">
              <w:rPr>
                <w:sz w:val="22"/>
                <w:szCs w:val="22"/>
                <w:lang w:eastAsia="en-US"/>
              </w:rPr>
              <w:t>distributed.</w:t>
            </w:r>
          </w:p>
          <w:p w:rsidR="00B21E26" w:rsidRPr="00F21839" w:rsidRDefault="00B21E26" w:rsidP="00B21E26">
            <w:pPr>
              <w:rPr>
                <w:color w:val="FF0000"/>
                <w:lang w:eastAsia="en-US"/>
              </w:rPr>
            </w:pPr>
            <w:r w:rsidRPr="00F21839">
              <w:rPr>
                <w:color w:val="FF0000"/>
                <w:lang w:eastAsia="en-US"/>
              </w:rPr>
              <w:t xml:space="preserve"> </w:t>
            </w:r>
          </w:p>
          <w:p w:rsidR="00B21E26" w:rsidRPr="00F21839" w:rsidRDefault="00B21E26" w:rsidP="00B21E26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Next meeting </w:t>
            </w:r>
            <w:r w:rsidR="00B478CB" w:rsidRPr="00F21839">
              <w:rPr>
                <w:sz w:val="22"/>
                <w:szCs w:val="22"/>
                <w:lang w:eastAsia="en-US"/>
              </w:rPr>
              <w:t>25</w:t>
            </w:r>
            <w:r w:rsidRPr="00F21839">
              <w:rPr>
                <w:sz w:val="22"/>
                <w:szCs w:val="22"/>
                <w:lang w:eastAsia="en-US"/>
              </w:rPr>
              <w:t xml:space="preserve"> July</w:t>
            </w:r>
            <w:r w:rsidR="00883CE2">
              <w:rPr>
                <w:sz w:val="22"/>
                <w:szCs w:val="22"/>
                <w:lang w:eastAsia="en-US"/>
              </w:rPr>
              <w:t xml:space="preserve"> 2014</w:t>
            </w:r>
            <w:r w:rsidR="00B478CB" w:rsidRPr="00F21839">
              <w:rPr>
                <w:sz w:val="22"/>
                <w:szCs w:val="22"/>
                <w:lang w:eastAsia="en-US"/>
              </w:rPr>
              <w:t>, then</w:t>
            </w:r>
            <w:r w:rsidRPr="00F21839">
              <w:rPr>
                <w:sz w:val="22"/>
                <w:szCs w:val="22"/>
                <w:lang w:eastAsia="en-US"/>
              </w:rPr>
              <w:t xml:space="preserve"> 21 November</w:t>
            </w:r>
            <w:r w:rsidR="00883CE2">
              <w:rPr>
                <w:sz w:val="22"/>
                <w:szCs w:val="22"/>
                <w:lang w:eastAsia="en-US"/>
              </w:rPr>
              <w:t xml:space="preserve"> 2014</w:t>
            </w:r>
          </w:p>
          <w:p w:rsidR="00B21E26" w:rsidRPr="00F21839" w:rsidRDefault="00B21E26" w:rsidP="00191076">
            <w:pPr>
              <w:rPr>
                <w:color w:val="FF0000"/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9D57AB">
            <w:pPr>
              <w:rPr>
                <w:color w:val="FF0000"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511" w:type="dxa"/>
          </w:tcPr>
          <w:p w:rsidR="0028016E" w:rsidRPr="00F21839" w:rsidRDefault="0028016E" w:rsidP="003159FD">
            <w:pPr>
              <w:pStyle w:val="Heading3"/>
              <w:rPr>
                <w:rFonts w:ascii="Arial" w:hAnsi="Arial" w:cs="Arial"/>
              </w:rPr>
            </w:pPr>
          </w:p>
          <w:p w:rsidR="003159FD" w:rsidRPr="00F21839" w:rsidRDefault="003159FD" w:rsidP="003159FD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ALIA INTERLIBRARY LENDING ADVISORY COMMITTEE UPDATE</w:t>
            </w:r>
          </w:p>
          <w:p w:rsidR="003159FD" w:rsidRPr="00F21839" w:rsidRDefault="003159FD" w:rsidP="003159FD">
            <w:pPr>
              <w:rPr>
                <w:color w:val="FF0000"/>
                <w:lang w:eastAsia="en-US"/>
              </w:rPr>
            </w:pPr>
          </w:p>
          <w:p w:rsidR="00D31931" w:rsidRPr="00F21839" w:rsidRDefault="0079361E" w:rsidP="00D319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The role of the committee is to advise the board on interlibrary lending and resource sharing policy and practice.</w:t>
            </w:r>
            <w:r w:rsidR="00883CE2">
              <w:rPr>
                <w:sz w:val="22"/>
                <w:szCs w:val="22"/>
              </w:rPr>
              <w:t xml:space="preserve"> Currently there are four</w:t>
            </w:r>
            <w:r w:rsidR="00D31931" w:rsidRPr="00F21839">
              <w:rPr>
                <w:sz w:val="22"/>
                <w:szCs w:val="22"/>
              </w:rPr>
              <w:t xml:space="preserve"> members</w:t>
            </w:r>
            <w:r w:rsidR="00883CE2">
              <w:rPr>
                <w:sz w:val="22"/>
                <w:szCs w:val="22"/>
              </w:rPr>
              <w:t>:</w:t>
            </w:r>
            <w:r w:rsidR="00D31931" w:rsidRPr="00F21839">
              <w:rPr>
                <w:sz w:val="22"/>
                <w:szCs w:val="22"/>
              </w:rPr>
              <w:t xml:space="preserve"> </w:t>
            </w:r>
          </w:p>
          <w:p w:rsidR="00D31931" w:rsidRPr="00F21839" w:rsidRDefault="00D31931" w:rsidP="00D319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31931" w:rsidRPr="00F21839" w:rsidRDefault="00D31931" w:rsidP="00D3193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Wingdings-Regular"/>
                <w:sz w:val="22"/>
                <w:szCs w:val="22"/>
              </w:rPr>
            </w:pPr>
            <w:r w:rsidRPr="00F21839">
              <w:rPr>
                <w:rFonts w:eastAsia="Wingdings-Regular"/>
                <w:sz w:val="22"/>
                <w:szCs w:val="22"/>
              </w:rPr>
              <w:lastRenderedPageBreak/>
              <w:t>Margarita Moreno (NLA)(Current Chair)</w:t>
            </w:r>
          </w:p>
          <w:p w:rsidR="00D31931" w:rsidRPr="00F21839" w:rsidRDefault="00D31931" w:rsidP="00D3193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Wingdings-Regular"/>
                <w:sz w:val="22"/>
                <w:szCs w:val="22"/>
              </w:rPr>
            </w:pPr>
            <w:r w:rsidRPr="00F21839">
              <w:rPr>
                <w:rFonts w:eastAsia="Wingdings-Regular"/>
                <w:sz w:val="22"/>
                <w:szCs w:val="22"/>
              </w:rPr>
              <w:t>Robyn Hull (</w:t>
            </w:r>
            <w:proofErr w:type="spellStart"/>
            <w:r w:rsidRPr="00F21839">
              <w:rPr>
                <w:rFonts w:eastAsia="Wingdings-Regular"/>
                <w:sz w:val="22"/>
                <w:szCs w:val="22"/>
              </w:rPr>
              <w:t>Graylands</w:t>
            </w:r>
            <w:proofErr w:type="spellEnd"/>
            <w:r w:rsidRPr="00F21839">
              <w:rPr>
                <w:rFonts w:eastAsia="Wingdings-Regular"/>
                <w:sz w:val="22"/>
                <w:szCs w:val="22"/>
              </w:rPr>
              <w:t xml:space="preserve"> Hospital Library)</w:t>
            </w:r>
          </w:p>
          <w:p w:rsidR="00D31931" w:rsidRPr="00F21839" w:rsidRDefault="00D31931" w:rsidP="00D3193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Wingdings-Regular"/>
                <w:sz w:val="22"/>
                <w:szCs w:val="22"/>
              </w:rPr>
            </w:pPr>
            <w:r w:rsidRPr="00F21839">
              <w:rPr>
                <w:rFonts w:eastAsia="Wingdings-Regular"/>
                <w:sz w:val="22"/>
                <w:szCs w:val="22"/>
              </w:rPr>
              <w:t>Sharlene Louey (City of Sydney)</w:t>
            </w:r>
          </w:p>
          <w:p w:rsidR="003159FD" w:rsidRPr="00F21839" w:rsidRDefault="00D31931" w:rsidP="00D31931">
            <w:pPr>
              <w:numPr>
                <w:ilvl w:val="0"/>
                <w:numId w:val="24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rFonts w:eastAsia="Wingdings-Regular"/>
                <w:sz w:val="22"/>
                <w:szCs w:val="22"/>
              </w:rPr>
              <w:t>Sharon Nicol (University of Newcastle)</w:t>
            </w:r>
          </w:p>
          <w:p w:rsidR="0028016E" w:rsidRPr="00F21839" w:rsidRDefault="0028016E" w:rsidP="0028016E">
            <w:pPr>
              <w:rPr>
                <w:rFonts w:eastAsia="Wingdings-Regular"/>
                <w:sz w:val="22"/>
                <w:szCs w:val="22"/>
              </w:rPr>
            </w:pPr>
          </w:p>
          <w:p w:rsidR="0028016E" w:rsidRPr="00F21839" w:rsidRDefault="0028016E" w:rsidP="0028016E">
            <w:pPr>
              <w:rPr>
                <w:rFonts w:eastAsia="Wingdings-Regular"/>
                <w:sz w:val="22"/>
                <w:szCs w:val="22"/>
              </w:rPr>
            </w:pPr>
            <w:r w:rsidRPr="00F21839">
              <w:rPr>
                <w:rFonts w:eastAsia="Wingdings-Regular"/>
                <w:sz w:val="22"/>
                <w:szCs w:val="22"/>
              </w:rPr>
              <w:t xml:space="preserve">They are conducting an eBook survey. It asks who </w:t>
            </w:r>
            <w:r w:rsidR="00CC019B" w:rsidRPr="00F21839">
              <w:rPr>
                <w:rFonts w:eastAsia="Wingdings-Regular"/>
                <w:sz w:val="22"/>
                <w:szCs w:val="22"/>
              </w:rPr>
              <w:t>are</w:t>
            </w:r>
            <w:r w:rsidRPr="00F21839">
              <w:rPr>
                <w:rFonts w:eastAsia="Wingdings-Regular"/>
                <w:sz w:val="22"/>
                <w:szCs w:val="22"/>
              </w:rPr>
              <w:t xml:space="preserve"> using eBooks and what do libraries think of on-lending. </w:t>
            </w:r>
          </w:p>
          <w:p w:rsidR="0028016E" w:rsidRPr="00F21839" w:rsidRDefault="0028016E" w:rsidP="0028016E">
            <w:pPr>
              <w:rPr>
                <w:rFonts w:eastAsia="Wingdings-Regular"/>
                <w:sz w:val="22"/>
                <w:szCs w:val="22"/>
              </w:rPr>
            </w:pPr>
          </w:p>
          <w:p w:rsidR="0028016E" w:rsidRPr="00F21839" w:rsidRDefault="0028016E" w:rsidP="0028016E">
            <w:pPr>
              <w:rPr>
                <w:rFonts w:eastAsia="Wingdings-Regular"/>
                <w:sz w:val="22"/>
                <w:szCs w:val="22"/>
              </w:rPr>
            </w:pPr>
            <w:r w:rsidRPr="00F21839">
              <w:rPr>
                <w:rFonts w:eastAsia="Wingdings-Regular"/>
                <w:sz w:val="22"/>
                <w:szCs w:val="22"/>
              </w:rPr>
              <w:t xml:space="preserve">Will send the results when it has been finalised. Their hopes are that eBooks can be on-loaned. </w:t>
            </w:r>
          </w:p>
          <w:p w:rsidR="0028016E" w:rsidRPr="00F21839" w:rsidRDefault="0028016E" w:rsidP="0028016E">
            <w:pPr>
              <w:rPr>
                <w:sz w:val="22"/>
                <w:szCs w:val="22"/>
                <w:lang w:eastAsia="en-US"/>
              </w:rPr>
            </w:pPr>
          </w:p>
          <w:p w:rsidR="003159FD" w:rsidRPr="00F21839" w:rsidRDefault="003159FD" w:rsidP="003159FD">
            <w:pPr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ind w:left="360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ind w:left="360"/>
              <w:rPr>
                <w:lang w:eastAsia="en-US"/>
              </w:rPr>
            </w:pPr>
            <w:r w:rsidRPr="00F21839">
              <w:rPr>
                <w:b/>
                <w:bCs/>
                <w:sz w:val="22"/>
                <w:szCs w:val="22"/>
                <w:lang w:eastAsia="en-US"/>
              </w:rPr>
              <w:t>LIBRARY SNAPSHOT</w:t>
            </w:r>
          </w:p>
          <w:p w:rsidR="00B23DBF" w:rsidRPr="00F21839" w:rsidRDefault="00B23DBF" w:rsidP="00B23DBF">
            <w:pPr>
              <w:ind w:left="360"/>
              <w:rPr>
                <w:lang w:eastAsia="en-US"/>
              </w:rPr>
            </w:pPr>
          </w:p>
          <w:p w:rsidR="00B23DBF" w:rsidRPr="00F21839" w:rsidRDefault="00B23DBF" w:rsidP="00B23DBF">
            <w:pPr>
              <w:ind w:left="360"/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How we do ILLs, statistics, branches, how they are run at each particular library. </w:t>
            </w:r>
          </w:p>
          <w:p w:rsidR="00B23DBF" w:rsidRPr="00F21839" w:rsidRDefault="00B23DBF" w:rsidP="00B23DBF">
            <w:pPr>
              <w:ind w:left="360"/>
              <w:rPr>
                <w:color w:val="FF0000"/>
                <w:lang w:eastAsia="en-US"/>
              </w:rPr>
            </w:pPr>
          </w:p>
          <w:p w:rsidR="00B23DBF" w:rsidRPr="00F21839" w:rsidRDefault="00B23DBF" w:rsidP="00B23DBF">
            <w:pPr>
              <w:ind w:left="360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ind w:left="360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ind w:left="360"/>
              <w:rPr>
                <w:b/>
                <w:bCs/>
                <w:sz w:val="22"/>
                <w:szCs w:val="22"/>
                <w:lang w:eastAsia="en-US"/>
              </w:rPr>
            </w:pPr>
            <w:r w:rsidRPr="00F21839">
              <w:rPr>
                <w:b/>
                <w:bCs/>
                <w:sz w:val="22"/>
                <w:szCs w:val="22"/>
                <w:lang w:eastAsia="en-US"/>
              </w:rPr>
              <w:t>H</w:t>
            </w:r>
            <w:r w:rsidR="00BE4886" w:rsidRPr="00F21839">
              <w:rPr>
                <w:b/>
                <w:bCs/>
                <w:sz w:val="22"/>
                <w:szCs w:val="22"/>
                <w:lang w:eastAsia="en-US"/>
              </w:rPr>
              <w:t>OLROYD</w:t>
            </w:r>
          </w:p>
          <w:p w:rsidR="00B23DBF" w:rsidRPr="00F21839" w:rsidRDefault="00B23DBF" w:rsidP="00B23DBF">
            <w:pPr>
              <w:ind w:left="360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ind w:left="360"/>
              <w:rPr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E4886" w:rsidP="00B23DBF">
            <w:pPr>
              <w:ind w:left="360"/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 xml:space="preserve">Holroyd </w:t>
            </w:r>
            <w:r w:rsidR="00817018" w:rsidRPr="00F21839">
              <w:rPr>
                <w:bCs/>
                <w:sz w:val="22"/>
                <w:szCs w:val="22"/>
                <w:lang w:eastAsia="en-US"/>
              </w:rPr>
              <w:t xml:space="preserve">local government area </w:t>
            </w:r>
            <w:r w:rsidR="00753775" w:rsidRPr="00F21839">
              <w:rPr>
                <w:bCs/>
                <w:sz w:val="22"/>
                <w:szCs w:val="22"/>
                <w:lang w:eastAsia="en-US"/>
              </w:rPr>
              <w:t>is 40 km</w:t>
            </w:r>
            <w:r w:rsidR="00753775" w:rsidRPr="00F21839">
              <w:rPr>
                <w:bCs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="00753775" w:rsidRPr="00F21839">
              <w:rPr>
                <w:bCs/>
                <w:sz w:val="22"/>
                <w:szCs w:val="22"/>
                <w:lang w:eastAsia="en-US"/>
              </w:rPr>
              <w:t xml:space="preserve">in area </w:t>
            </w:r>
            <w:r w:rsidR="003F0CF2" w:rsidRPr="00F21839">
              <w:rPr>
                <w:bCs/>
                <w:sz w:val="22"/>
                <w:szCs w:val="22"/>
                <w:lang w:eastAsia="en-US"/>
              </w:rPr>
              <w:t xml:space="preserve">and </w:t>
            </w:r>
            <w:r w:rsidR="00817018" w:rsidRPr="00F21839">
              <w:rPr>
                <w:bCs/>
                <w:sz w:val="22"/>
                <w:szCs w:val="22"/>
                <w:lang w:eastAsia="en-US"/>
              </w:rPr>
              <w:t>is</w:t>
            </w:r>
            <w:r w:rsidRPr="00F21839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871CDA" w:rsidRPr="00F21839">
              <w:rPr>
                <w:bCs/>
                <w:sz w:val="22"/>
                <w:szCs w:val="22"/>
                <w:lang w:eastAsia="en-US"/>
              </w:rPr>
              <w:t xml:space="preserve">situated 25 km west of </w:t>
            </w:r>
            <w:r w:rsidR="003F0CF2" w:rsidRPr="00F21839">
              <w:rPr>
                <w:bCs/>
                <w:sz w:val="22"/>
                <w:szCs w:val="22"/>
                <w:lang w:eastAsia="en-US"/>
              </w:rPr>
              <w:t xml:space="preserve">Sydney </w:t>
            </w:r>
            <w:r w:rsidR="00871CDA" w:rsidRPr="00F21839">
              <w:rPr>
                <w:bCs/>
                <w:sz w:val="22"/>
                <w:szCs w:val="22"/>
                <w:lang w:eastAsia="en-US"/>
              </w:rPr>
              <w:t>CBD</w:t>
            </w:r>
            <w:r w:rsidR="00753775" w:rsidRPr="00F21839"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="00871CDA" w:rsidRPr="00F21839">
              <w:rPr>
                <w:bCs/>
                <w:sz w:val="22"/>
                <w:szCs w:val="22"/>
                <w:lang w:eastAsia="en-US"/>
              </w:rPr>
              <w:t>The administrative centre is at Merrylands.</w:t>
            </w:r>
            <w:r w:rsidR="003F0CF2" w:rsidRPr="00F21839">
              <w:rPr>
                <w:bCs/>
                <w:sz w:val="22"/>
                <w:szCs w:val="22"/>
                <w:lang w:eastAsia="en-US"/>
              </w:rPr>
              <w:t xml:space="preserve"> Holroyd is surrounded by </w:t>
            </w:r>
            <w:r w:rsidR="00817018" w:rsidRPr="00F21839">
              <w:rPr>
                <w:bCs/>
                <w:sz w:val="22"/>
                <w:szCs w:val="22"/>
                <w:lang w:eastAsia="en-US"/>
              </w:rPr>
              <w:t>Parramatta, Fairfield and Blacktown</w:t>
            </w:r>
            <w:r w:rsidR="00871CDA" w:rsidRPr="00F21839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3F0CF2" w:rsidRPr="00F21839">
              <w:rPr>
                <w:bCs/>
                <w:sz w:val="22"/>
                <w:szCs w:val="22"/>
                <w:lang w:eastAsia="en-US"/>
              </w:rPr>
              <w:t>LGAs.</w:t>
            </w:r>
          </w:p>
          <w:p w:rsidR="00B23DBF" w:rsidRPr="00F21839" w:rsidRDefault="00B23DBF" w:rsidP="00B23DBF">
            <w:pPr>
              <w:ind w:left="720"/>
              <w:rPr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3F0CF2" w:rsidP="00A02267">
            <w:pPr>
              <w:numPr>
                <w:ilvl w:val="0"/>
                <w:numId w:val="4"/>
              </w:numPr>
              <w:spacing w:before="240"/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Three branches </w:t>
            </w:r>
            <w:r w:rsidR="00F44576" w:rsidRPr="00F21839">
              <w:rPr>
                <w:sz w:val="22"/>
                <w:szCs w:val="22"/>
                <w:lang w:eastAsia="en-US"/>
              </w:rPr>
              <w:t>(</w:t>
            </w:r>
            <w:r w:rsidR="00753775" w:rsidRPr="00F21839">
              <w:rPr>
                <w:sz w:val="22"/>
                <w:szCs w:val="22"/>
                <w:lang w:eastAsia="en-US"/>
              </w:rPr>
              <w:t>Merrylands Central, Wentworthville &amp; Greystanes</w:t>
            </w:r>
            <w:r w:rsidR="00F44576" w:rsidRPr="00F21839">
              <w:rPr>
                <w:sz w:val="22"/>
                <w:szCs w:val="22"/>
                <w:lang w:eastAsia="en-US"/>
              </w:rPr>
              <w:t>)</w:t>
            </w:r>
          </w:p>
          <w:p w:rsidR="00B23DBF" w:rsidRPr="00F21839" w:rsidRDefault="003F0CF2" w:rsidP="00B23DBF">
            <w:pPr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Library Management System </w:t>
            </w:r>
            <w:proofErr w:type="spellStart"/>
            <w:r w:rsidR="00B23DBF" w:rsidRPr="00F21839">
              <w:rPr>
                <w:i/>
                <w:sz w:val="22"/>
                <w:szCs w:val="22"/>
                <w:lang w:eastAsia="en-US"/>
              </w:rPr>
              <w:t>S</w:t>
            </w:r>
            <w:r w:rsidR="00753775" w:rsidRPr="00F21839">
              <w:rPr>
                <w:i/>
                <w:sz w:val="22"/>
                <w:szCs w:val="22"/>
                <w:lang w:eastAsia="en-US"/>
              </w:rPr>
              <w:t>irsiDynix</w:t>
            </w:r>
            <w:proofErr w:type="spellEnd"/>
            <w:r w:rsidR="00753775" w:rsidRPr="00F218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21839">
              <w:rPr>
                <w:i/>
                <w:sz w:val="22"/>
                <w:szCs w:val="22"/>
                <w:lang w:eastAsia="en-US"/>
              </w:rPr>
              <w:t>Symphony</w:t>
            </w:r>
          </w:p>
          <w:p w:rsidR="00B23DBF" w:rsidRPr="00F21839" w:rsidRDefault="00B23DBF" w:rsidP="00B23DBF">
            <w:pPr>
              <w:numPr>
                <w:ilvl w:val="0"/>
                <w:numId w:val="4"/>
              </w:num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LOTE collections </w:t>
            </w:r>
            <w:r w:rsidR="00015E89" w:rsidRPr="00F21839">
              <w:rPr>
                <w:sz w:val="22"/>
                <w:szCs w:val="22"/>
                <w:lang w:eastAsia="en-US"/>
              </w:rPr>
              <w:t>(</w:t>
            </w:r>
            <w:r w:rsidR="00556BE5" w:rsidRPr="00F21839">
              <w:rPr>
                <w:sz w:val="22"/>
                <w:szCs w:val="22"/>
                <w:lang w:eastAsia="en-US"/>
              </w:rPr>
              <w:t>in size order</w:t>
            </w:r>
            <w:r w:rsidR="00015E89" w:rsidRPr="00F21839">
              <w:rPr>
                <w:sz w:val="22"/>
                <w:szCs w:val="22"/>
                <w:lang w:eastAsia="en-US"/>
              </w:rPr>
              <w:t>)</w:t>
            </w:r>
            <w:r w:rsidR="00556BE5" w:rsidRPr="00F21839">
              <w:rPr>
                <w:sz w:val="22"/>
                <w:szCs w:val="22"/>
                <w:lang w:eastAsia="en-US"/>
              </w:rPr>
              <w:t xml:space="preserve"> </w:t>
            </w:r>
            <w:r w:rsidRPr="00F21839">
              <w:rPr>
                <w:sz w:val="22"/>
                <w:szCs w:val="22"/>
                <w:lang w:eastAsia="en-US"/>
              </w:rPr>
              <w:t xml:space="preserve">: Chinese, Arabic, </w:t>
            </w:r>
            <w:r w:rsidR="00556BE5" w:rsidRPr="00F21839">
              <w:rPr>
                <w:sz w:val="22"/>
                <w:szCs w:val="22"/>
                <w:lang w:eastAsia="en-US"/>
              </w:rPr>
              <w:t xml:space="preserve">Tamil, Persian, </w:t>
            </w:r>
            <w:r w:rsidRPr="00F21839">
              <w:rPr>
                <w:sz w:val="22"/>
                <w:szCs w:val="22"/>
                <w:lang w:eastAsia="en-US"/>
              </w:rPr>
              <w:t xml:space="preserve">Italian, </w:t>
            </w:r>
            <w:r w:rsidR="00556BE5" w:rsidRPr="00F21839">
              <w:rPr>
                <w:sz w:val="22"/>
                <w:szCs w:val="22"/>
                <w:lang w:eastAsia="en-US"/>
              </w:rPr>
              <w:t>Hindi</w:t>
            </w:r>
            <w:r w:rsidR="00753775" w:rsidRPr="00F21839">
              <w:rPr>
                <w:sz w:val="22"/>
                <w:szCs w:val="22"/>
              </w:rPr>
              <w:t xml:space="preserve">, </w:t>
            </w:r>
            <w:r w:rsidR="00556BE5" w:rsidRPr="00F21839">
              <w:rPr>
                <w:sz w:val="22"/>
                <w:szCs w:val="22"/>
              </w:rPr>
              <w:t xml:space="preserve">Gujarati and </w:t>
            </w:r>
            <w:r w:rsidR="00753775" w:rsidRPr="00F21839">
              <w:rPr>
                <w:sz w:val="22"/>
                <w:szCs w:val="22"/>
              </w:rPr>
              <w:t>Vietnamese</w:t>
            </w:r>
          </w:p>
          <w:p w:rsidR="00B23DBF" w:rsidRPr="00F21839" w:rsidRDefault="00B23DBF" w:rsidP="00B23DBF">
            <w:pPr>
              <w:numPr>
                <w:ilvl w:val="0"/>
                <w:numId w:val="4"/>
              </w:numPr>
              <w:rPr>
                <w:lang w:eastAsia="en-US"/>
              </w:rPr>
            </w:pPr>
            <w:r w:rsidRPr="00F21839">
              <w:rPr>
                <w:sz w:val="22"/>
                <w:szCs w:val="22"/>
              </w:rPr>
              <w:t xml:space="preserve">former Subject Specialisation (SSSS) </w:t>
            </w:r>
            <w:r w:rsidR="00F44576" w:rsidRPr="00F21839">
              <w:rPr>
                <w:sz w:val="22"/>
                <w:szCs w:val="22"/>
              </w:rPr>
              <w:t>Dewey</w:t>
            </w:r>
            <w:r w:rsidRPr="00F21839">
              <w:rPr>
                <w:sz w:val="22"/>
                <w:szCs w:val="22"/>
              </w:rPr>
              <w:t xml:space="preserve"> </w:t>
            </w:r>
            <w:r w:rsidR="00015E89" w:rsidRPr="00F21839">
              <w:rPr>
                <w:sz w:val="22"/>
                <w:szCs w:val="22"/>
              </w:rPr>
              <w:t>790-795</w:t>
            </w:r>
          </w:p>
          <w:p w:rsidR="000F06A8" w:rsidRPr="00F21839" w:rsidRDefault="000F06A8" w:rsidP="00B23DBF">
            <w:pPr>
              <w:numPr>
                <w:ilvl w:val="0"/>
                <w:numId w:val="4"/>
              </w:num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toy library for children under 11 years ; annual fee depending on service level</w:t>
            </w:r>
          </w:p>
          <w:p w:rsidR="000F06A8" w:rsidRPr="00F21839" w:rsidRDefault="000F06A8" w:rsidP="00B23DBF">
            <w:pPr>
              <w:numPr>
                <w:ilvl w:val="0"/>
                <w:numId w:val="4"/>
              </w:num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5 bubba time sessions, 5 story time sessions, 9 after-school antics per week</w:t>
            </w:r>
          </w:p>
          <w:p w:rsidR="00B23DBF" w:rsidRPr="00F21839" w:rsidRDefault="00B23DBF" w:rsidP="00B23DBF">
            <w:pPr>
              <w:rPr>
                <w:color w:val="FF0000"/>
                <w:u w:val="single"/>
                <w:lang w:eastAsia="en-US"/>
              </w:rPr>
            </w:pPr>
          </w:p>
          <w:p w:rsidR="00B23DBF" w:rsidRPr="00F21839" w:rsidRDefault="00B23DBF" w:rsidP="00B23DBF">
            <w:pPr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21839">
              <w:rPr>
                <w:b/>
                <w:bCs/>
                <w:sz w:val="22"/>
                <w:szCs w:val="22"/>
                <w:lang w:eastAsia="en-US"/>
              </w:rPr>
              <w:t>Inter Library Loans</w:t>
            </w:r>
          </w:p>
          <w:p w:rsidR="00B23DBF" w:rsidRPr="00F21839" w:rsidRDefault="00B23DBF" w:rsidP="00B23DBF">
            <w:pPr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rPr>
                <w:bCs/>
                <w:sz w:val="22"/>
                <w:szCs w:val="22"/>
                <w:lang w:eastAsia="en-US"/>
              </w:rPr>
            </w:pPr>
          </w:p>
          <w:p w:rsidR="00B23DBF" w:rsidRPr="00F21839" w:rsidRDefault="00F44576" w:rsidP="00B23DBF">
            <w:pPr>
              <w:numPr>
                <w:ilvl w:val="0"/>
                <w:numId w:val="20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Customers can place ILLS online</w:t>
            </w:r>
          </w:p>
          <w:p w:rsidR="00B23DBF" w:rsidRPr="00F21839" w:rsidRDefault="00B23DBF" w:rsidP="00B23DBF">
            <w:pPr>
              <w:ind w:left="360"/>
              <w:rPr>
                <w:bCs/>
                <w:sz w:val="22"/>
                <w:szCs w:val="22"/>
                <w:lang w:eastAsia="en-US"/>
              </w:rPr>
            </w:pPr>
          </w:p>
          <w:p w:rsidR="00B23DBF" w:rsidRPr="00F21839" w:rsidRDefault="00F44576" w:rsidP="00B23DBF">
            <w:pPr>
              <w:numPr>
                <w:ilvl w:val="0"/>
                <w:numId w:val="20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lastRenderedPageBreak/>
              <w:t>need to be actioned by ILLO and placed on LADD</w:t>
            </w:r>
          </w:p>
          <w:p w:rsidR="00F44576" w:rsidRPr="00F21839" w:rsidRDefault="00F44576" w:rsidP="00F44576">
            <w:pPr>
              <w:pStyle w:val="ListParagraph"/>
              <w:rPr>
                <w:bCs/>
                <w:sz w:val="22"/>
                <w:szCs w:val="22"/>
                <w:lang w:eastAsia="en-US"/>
              </w:rPr>
            </w:pPr>
          </w:p>
          <w:p w:rsidR="00F44576" w:rsidRPr="00F21839" w:rsidRDefault="00F44576" w:rsidP="00B23DBF">
            <w:pPr>
              <w:numPr>
                <w:ilvl w:val="0"/>
                <w:numId w:val="20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no ILL charge to customers unless charging library ; customer is contacted if there is a charge</w:t>
            </w:r>
          </w:p>
          <w:p w:rsidR="00F44576" w:rsidRPr="00F21839" w:rsidRDefault="00F44576" w:rsidP="00F44576">
            <w:pPr>
              <w:pStyle w:val="ListParagraph"/>
              <w:rPr>
                <w:bCs/>
                <w:sz w:val="22"/>
                <w:szCs w:val="22"/>
                <w:lang w:eastAsia="en-US"/>
              </w:rPr>
            </w:pPr>
          </w:p>
          <w:p w:rsidR="00B23DBF" w:rsidRPr="00F21839" w:rsidRDefault="00F44576" w:rsidP="00B23DBF">
            <w:pPr>
              <w:numPr>
                <w:ilvl w:val="0"/>
                <w:numId w:val="20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all staff take requests</w:t>
            </w:r>
          </w:p>
          <w:p w:rsidR="00B23DBF" w:rsidRPr="00F21839" w:rsidRDefault="00B23DBF" w:rsidP="00B23DBF">
            <w:pPr>
              <w:ind w:left="720"/>
              <w:rPr>
                <w:bCs/>
                <w:sz w:val="22"/>
                <w:szCs w:val="22"/>
                <w:lang w:eastAsia="en-US"/>
              </w:rPr>
            </w:pPr>
          </w:p>
          <w:p w:rsidR="00B23DBF" w:rsidRPr="00F21839" w:rsidRDefault="00F44576" w:rsidP="00B23DBF">
            <w:pPr>
              <w:numPr>
                <w:ilvl w:val="0"/>
                <w:numId w:val="21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LADD user</w:t>
            </w:r>
          </w:p>
          <w:p w:rsidR="00B23DBF" w:rsidRPr="00F21839" w:rsidRDefault="00F44576" w:rsidP="00B23DBF">
            <w:pPr>
              <w:numPr>
                <w:ilvl w:val="0"/>
                <w:numId w:val="21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ILLS managed at Merrylands Central Library</w:t>
            </w:r>
          </w:p>
          <w:p w:rsidR="00F44576" w:rsidRPr="00F21839" w:rsidRDefault="00F44576" w:rsidP="00F44576">
            <w:pPr>
              <w:ind w:left="720"/>
              <w:rPr>
                <w:bCs/>
                <w:sz w:val="22"/>
                <w:szCs w:val="22"/>
                <w:lang w:eastAsia="en-US"/>
              </w:rPr>
            </w:pPr>
          </w:p>
          <w:p w:rsidR="005C1622" w:rsidRPr="00F21839" w:rsidRDefault="00F44576" w:rsidP="005C1622">
            <w:pPr>
              <w:numPr>
                <w:ilvl w:val="0"/>
                <w:numId w:val="21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 xml:space="preserve">for loan : </w:t>
            </w:r>
            <w:r w:rsidR="00F21839" w:rsidRPr="00F21839">
              <w:rPr>
                <w:bCs/>
                <w:sz w:val="22"/>
                <w:szCs w:val="22"/>
                <w:lang w:eastAsia="en-US"/>
              </w:rPr>
              <w:t>a</w:t>
            </w:r>
            <w:r w:rsidR="00F21839" w:rsidRPr="00F21839">
              <w:rPr>
                <w:sz w:val="22"/>
                <w:szCs w:val="22"/>
              </w:rPr>
              <w:t>udio-visual</w:t>
            </w:r>
            <w:r w:rsidRPr="00F21839">
              <w:rPr>
                <w:sz w:val="22"/>
                <w:szCs w:val="22"/>
              </w:rPr>
              <w:t xml:space="preserve"> ; films and videos ; monographs ; music ; sound recordings ; other (sheet music)</w:t>
            </w:r>
          </w:p>
          <w:p w:rsidR="005C1622" w:rsidRPr="00F21839" w:rsidRDefault="005C1622" w:rsidP="005C1622">
            <w:pPr>
              <w:pStyle w:val="ListParagraph"/>
              <w:rPr>
                <w:bCs/>
                <w:sz w:val="22"/>
                <w:szCs w:val="22"/>
              </w:rPr>
            </w:pPr>
          </w:p>
          <w:p w:rsidR="005C1622" w:rsidRPr="00F21839" w:rsidRDefault="005C1622" w:rsidP="005C1622">
            <w:pPr>
              <w:numPr>
                <w:ilvl w:val="0"/>
                <w:numId w:val="21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</w:rPr>
              <w:t>not for loan:</w:t>
            </w:r>
            <w:r w:rsidRPr="00F21839">
              <w:rPr>
                <w:sz w:val="22"/>
                <w:szCs w:val="22"/>
              </w:rPr>
              <w:t xml:space="preserve"> Local history material ; serials ; toys ; fiction less than 2 years old</w:t>
            </w:r>
          </w:p>
          <w:p w:rsidR="00F44576" w:rsidRPr="00F21839" w:rsidRDefault="00F44576" w:rsidP="00F44576">
            <w:pPr>
              <w:ind w:left="720"/>
              <w:rPr>
                <w:bCs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numPr>
                <w:ilvl w:val="0"/>
                <w:numId w:val="21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six-week loans</w:t>
            </w:r>
            <w:r w:rsidR="00F44576" w:rsidRPr="00F21839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F44576" w:rsidRPr="00F21839" w:rsidRDefault="00F44576" w:rsidP="00F44576">
            <w:pPr>
              <w:ind w:left="720"/>
              <w:rPr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numPr>
                <w:ilvl w:val="0"/>
                <w:numId w:val="21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reciprocal lender i.e. only charge libraries which charge them</w:t>
            </w:r>
          </w:p>
          <w:p w:rsidR="005C1622" w:rsidRPr="00F21839" w:rsidRDefault="005C1622" w:rsidP="005C1622">
            <w:pPr>
              <w:pStyle w:val="ListParagraph"/>
              <w:rPr>
                <w:bCs/>
                <w:sz w:val="22"/>
                <w:szCs w:val="22"/>
                <w:lang w:eastAsia="en-US"/>
              </w:rPr>
            </w:pPr>
          </w:p>
          <w:p w:rsidR="005C1622" w:rsidRPr="00F21839" w:rsidRDefault="005C1622" w:rsidP="00B23DBF">
            <w:pPr>
              <w:numPr>
                <w:ilvl w:val="0"/>
                <w:numId w:val="21"/>
              </w:num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Holroyd updated its holdings on LA in February 2013</w:t>
            </w:r>
          </w:p>
          <w:p w:rsidR="00F44576" w:rsidRPr="00F21839" w:rsidRDefault="00F44576" w:rsidP="00F44576">
            <w:pPr>
              <w:ind w:left="720"/>
              <w:rPr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rPr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rPr>
                <w:u w:val="single"/>
                <w:lang w:eastAsia="en-US"/>
              </w:rPr>
            </w:pPr>
            <w:r w:rsidRPr="00F21839">
              <w:rPr>
                <w:sz w:val="22"/>
                <w:szCs w:val="22"/>
                <w:u w:val="single"/>
                <w:lang w:eastAsia="en-US"/>
              </w:rPr>
              <w:t xml:space="preserve">Statistics </w:t>
            </w:r>
          </w:p>
          <w:p w:rsidR="00B23DBF" w:rsidRPr="00F21839" w:rsidRDefault="00B23DBF" w:rsidP="00B23DBF">
            <w:pPr>
              <w:rPr>
                <w:u w:val="single"/>
                <w:lang w:eastAsia="en-US"/>
              </w:rPr>
            </w:pPr>
          </w:p>
          <w:p w:rsidR="005144FB" w:rsidRPr="00F21839" w:rsidRDefault="005144FB" w:rsidP="005144FB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21839">
              <w:rPr>
                <w:b/>
                <w:bCs/>
                <w:sz w:val="22"/>
                <w:szCs w:val="22"/>
                <w:lang w:eastAsia="en-US"/>
              </w:rPr>
              <w:t>Requests to other libraries</w:t>
            </w:r>
          </w:p>
          <w:p w:rsidR="005144FB" w:rsidRPr="00F21839" w:rsidRDefault="005144FB" w:rsidP="005144F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2011-2012</w:t>
            </w: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Requests sent 1301</w:t>
            </w: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Items received 1209</w:t>
            </w: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% satisfied 93%</w:t>
            </w: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2012-2013</w:t>
            </w: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Requests sent 1007</w:t>
            </w: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Items received 948</w:t>
            </w:r>
          </w:p>
          <w:p w:rsidR="005144FB" w:rsidRPr="00F21839" w:rsidRDefault="005144FB" w:rsidP="005144FB">
            <w:pPr>
              <w:rPr>
                <w:bCs/>
                <w:sz w:val="22"/>
                <w:szCs w:val="22"/>
                <w:lang w:eastAsia="en-US"/>
              </w:rPr>
            </w:pPr>
            <w:r w:rsidRPr="00F21839">
              <w:rPr>
                <w:bCs/>
                <w:sz w:val="22"/>
                <w:szCs w:val="22"/>
                <w:lang w:eastAsia="en-US"/>
              </w:rPr>
              <w:t>% satisfied 94%</w:t>
            </w:r>
          </w:p>
          <w:p w:rsidR="005144FB" w:rsidRPr="00F21839" w:rsidRDefault="005144FB" w:rsidP="005144FB">
            <w:pPr>
              <w:rPr>
                <w:bCs/>
                <w:lang w:eastAsia="en-US"/>
              </w:rPr>
            </w:pPr>
          </w:p>
          <w:p w:rsidR="005144FB" w:rsidRPr="00F21839" w:rsidRDefault="005144FB" w:rsidP="00B23DBF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rPr>
                <w:b/>
                <w:bCs/>
                <w:lang w:eastAsia="en-US"/>
              </w:rPr>
            </w:pPr>
            <w:r w:rsidRPr="00F21839">
              <w:rPr>
                <w:b/>
                <w:bCs/>
                <w:sz w:val="22"/>
                <w:szCs w:val="22"/>
                <w:lang w:eastAsia="en-US"/>
              </w:rPr>
              <w:t>Requests from other libraries</w:t>
            </w:r>
          </w:p>
          <w:p w:rsidR="00B23DBF" w:rsidRPr="00F21839" w:rsidRDefault="00B23DBF" w:rsidP="00B23DBF">
            <w:pPr>
              <w:rPr>
                <w:sz w:val="22"/>
                <w:szCs w:val="22"/>
                <w:lang w:eastAsia="en-US"/>
              </w:rPr>
            </w:pPr>
          </w:p>
          <w:p w:rsidR="00B23DBF" w:rsidRPr="00F21839" w:rsidRDefault="00B23DBF" w:rsidP="00B23DBF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2011-2012</w:t>
            </w:r>
          </w:p>
          <w:p w:rsidR="00B23DBF" w:rsidRPr="00F21839" w:rsidRDefault="00B23DBF" w:rsidP="00B23DBF">
            <w:pPr>
              <w:rPr>
                <w:lang w:eastAsia="en-US"/>
              </w:rPr>
            </w:pPr>
          </w:p>
          <w:p w:rsidR="00B23DBF" w:rsidRPr="00F21839" w:rsidRDefault="00B23DBF" w:rsidP="00B23DBF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Requests received </w:t>
            </w:r>
            <w:r w:rsidR="005144FB" w:rsidRPr="00F21839">
              <w:rPr>
                <w:sz w:val="22"/>
                <w:szCs w:val="22"/>
                <w:lang w:eastAsia="en-US"/>
              </w:rPr>
              <w:t>1825</w:t>
            </w:r>
          </w:p>
          <w:p w:rsidR="00B23DBF" w:rsidRPr="00F21839" w:rsidRDefault="00B23DBF" w:rsidP="00B23DBF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Items sent </w:t>
            </w:r>
            <w:r w:rsidR="005144FB" w:rsidRPr="00F21839">
              <w:rPr>
                <w:sz w:val="22"/>
                <w:szCs w:val="22"/>
                <w:lang w:eastAsia="en-US"/>
              </w:rPr>
              <w:t>1130</w:t>
            </w:r>
          </w:p>
          <w:p w:rsidR="00B23DBF" w:rsidRPr="00F21839" w:rsidRDefault="00B23DBF" w:rsidP="00B23DBF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% satisfied </w:t>
            </w:r>
            <w:r w:rsidR="005144FB" w:rsidRPr="00F21839">
              <w:rPr>
                <w:sz w:val="22"/>
                <w:szCs w:val="22"/>
                <w:lang w:eastAsia="en-US"/>
              </w:rPr>
              <w:t>62</w:t>
            </w:r>
            <w:r w:rsidRPr="00F21839">
              <w:rPr>
                <w:sz w:val="22"/>
                <w:szCs w:val="22"/>
                <w:lang w:eastAsia="en-US"/>
              </w:rPr>
              <w:t>%</w:t>
            </w:r>
          </w:p>
          <w:p w:rsidR="00B23DBF" w:rsidRPr="00F21839" w:rsidRDefault="00B23DBF" w:rsidP="00B23DBF">
            <w:pPr>
              <w:rPr>
                <w:lang w:eastAsia="en-US"/>
              </w:rPr>
            </w:pPr>
          </w:p>
          <w:p w:rsidR="00B23DBF" w:rsidRPr="00F21839" w:rsidRDefault="00B23DBF" w:rsidP="00B23DBF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2012-2013</w:t>
            </w:r>
          </w:p>
          <w:p w:rsidR="00B23DBF" w:rsidRPr="00F21839" w:rsidRDefault="00B23DBF" w:rsidP="00B23DBF">
            <w:pPr>
              <w:rPr>
                <w:lang w:eastAsia="en-US"/>
              </w:rPr>
            </w:pPr>
          </w:p>
          <w:p w:rsidR="00B23DBF" w:rsidRPr="00F21839" w:rsidRDefault="00B23DBF" w:rsidP="00B23DBF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Requests received </w:t>
            </w:r>
            <w:r w:rsidR="005144FB" w:rsidRPr="00F21839">
              <w:rPr>
                <w:sz w:val="22"/>
                <w:szCs w:val="22"/>
                <w:lang w:eastAsia="en-US"/>
              </w:rPr>
              <w:t>1540</w:t>
            </w:r>
          </w:p>
          <w:p w:rsidR="00B23DBF" w:rsidRPr="00F21839" w:rsidRDefault="00B23DBF" w:rsidP="00B23DBF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Items sent </w:t>
            </w:r>
            <w:r w:rsidR="005144FB" w:rsidRPr="00F21839">
              <w:rPr>
                <w:sz w:val="22"/>
                <w:szCs w:val="22"/>
                <w:lang w:eastAsia="en-US"/>
              </w:rPr>
              <w:t>859</w:t>
            </w:r>
          </w:p>
          <w:p w:rsidR="00B23DBF" w:rsidRPr="00F21839" w:rsidRDefault="00B23DBF" w:rsidP="00B23DBF">
            <w:pPr>
              <w:rPr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% satisfied </w:t>
            </w:r>
            <w:r w:rsidR="005144FB" w:rsidRPr="00F21839">
              <w:rPr>
                <w:sz w:val="22"/>
                <w:szCs w:val="22"/>
                <w:lang w:eastAsia="en-US"/>
              </w:rPr>
              <w:t>56</w:t>
            </w:r>
            <w:r w:rsidRPr="00F21839">
              <w:rPr>
                <w:sz w:val="22"/>
                <w:szCs w:val="22"/>
                <w:lang w:eastAsia="en-US"/>
              </w:rPr>
              <w:t>%</w:t>
            </w:r>
          </w:p>
          <w:p w:rsidR="00B23DBF" w:rsidRPr="00F21839" w:rsidRDefault="00B23DBF" w:rsidP="00B23DBF">
            <w:pPr>
              <w:rPr>
                <w:lang w:eastAsia="en-US"/>
              </w:rPr>
            </w:pPr>
          </w:p>
          <w:p w:rsidR="00B23DBF" w:rsidRPr="00F21839" w:rsidRDefault="00B23DBF" w:rsidP="00B23DBF">
            <w:pPr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Van deliveries : </w:t>
            </w:r>
            <w:r w:rsidR="005144FB" w:rsidRPr="00F21839">
              <w:rPr>
                <w:sz w:val="22"/>
                <w:szCs w:val="22"/>
                <w:lang w:eastAsia="en-US"/>
              </w:rPr>
              <w:t xml:space="preserve">Monday, </w:t>
            </w:r>
            <w:r w:rsidRPr="00F21839">
              <w:rPr>
                <w:sz w:val="22"/>
                <w:szCs w:val="22"/>
                <w:lang w:eastAsia="en-US"/>
              </w:rPr>
              <w:t>Tuesday and Thursday</w:t>
            </w:r>
          </w:p>
          <w:p w:rsidR="00B23DBF" w:rsidRPr="00F21839" w:rsidRDefault="00B23DBF" w:rsidP="00B23DBF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3159FD" w:rsidRPr="00F21839" w:rsidRDefault="003159FD" w:rsidP="003159FD">
            <w:pPr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3159FD" w:rsidRPr="00F21839" w:rsidRDefault="003159FD" w:rsidP="003159FD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libraries australia &amp; ladd</w:t>
            </w:r>
          </w:p>
          <w:p w:rsidR="003159FD" w:rsidRPr="00F21839" w:rsidRDefault="003159FD" w:rsidP="003159FD">
            <w:pPr>
              <w:rPr>
                <w:color w:val="FF0000"/>
              </w:rPr>
            </w:pPr>
          </w:p>
          <w:p w:rsidR="00883CE2" w:rsidRDefault="008D335E" w:rsidP="003159FD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There are now 25 million bibliographic records on the Australian National Bibliographic Databases (AN</w:t>
            </w:r>
            <w:r w:rsidR="009100A9" w:rsidRPr="00F21839">
              <w:rPr>
                <w:sz w:val="22"/>
                <w:szCs w:val="22"/>
              </w:rPr>
              <w:t>BD</w:t>
            </w:r>
            <w:r w:rsidRPr="00F21839">
              <w:rPr>
                <w:sz w:val="22"/>
                <w:szCs w:val="22"/>
              </w:rPr>
              <w:t>)!</w:t>
            </w:r>
            <w:r w:rsidR="00654962" w:rsidRPr="00F21839">
              <w:rPr>
                <w:sz w:val="22"/>
                <w:szCs w:val="22"/>
              </w:rPr>
              <w:t xml:space="preserve"> </w:t>
            </w:r>
          </w:p>
          <w:p w:rsidR="008D335E" w:rsidRPr="00F21839" w:rsidRDefault="00654962" w:rsidP="003159FD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This comprises</w:t>
            </w:r>
            <w:r w:rsidR="00883CE2">
              <w:rPr>
                <w:sz w:val="22"/>
                <w:szCs w:val="22"/>
              </w:rPr>
              <w:t xml:space="preserve"> of:</w:t>
            </w:r>
          </w:p>
          <w:p w:rsidR="00654962" w:rsidRPr="00F21839" w:rsidRDefault="00654962" w:rsidP="003159FD">
            <w:pPr>
              <w:rPr>
                <w:sz w:val="22"/>
                <w:szCs w:val="22"/>
              </w:rPr>
            </w:pPr>
          </w:p>
          <w:p w:rsidR="00654962" w:rsidRPr="00F21839" w:rsidRDefault="00654962" w:rsidP="0065496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Over 50 million holdings</w:t>
            </w:r>
          </w:p>
          <w:p w:rsidR="00654962" w:rsidRPr="00F21839" w:rsidRDefault="00654962" w:rsidP="0065496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Over 1.8 million authority records</w:t>
            </w:r>
          </w:p>
          <w:p w:rsidR="00654962" w:rsidRPr="00F21839" w:rsidRDefault="00654962" w:rsidP="0065496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Over 17.5 million searches during 2012/2013</w:t>
            </w:r>
          </w:p>
          <w:p w:rsidR="00654962" w:rsidRPr="00F21839" w:rsidRDefault="00654962" w:rsidP="0065496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249,810 document delivery item requests during 2012/2013</w:t>
            </w:r>
          </w:p>
          <w:p w:rsidR="00654962" w:rsidRPr="00F21839" w:rsidRDefault="00654962" w:rsidP="00654962">
            <w:pPr>
              <w:rPr>
                <w:sz w:val="22"/>
                <w:szCs w:val="22"/>
              </w:rPr>
            </w:pPr>
          </w:p>
          <w:p w:rsidR="00654962" w:rsidRPr="00F21839" w:rsidRDefault="00654962" w:rsidP="00654962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For more information see the March 2014 newsletter at:</w:t>
            </w:r>
          </w:p>
          <w:p w:rsidR="00654962" w:rsidRPr="00F21839" w:rsidRDefault="00654962" w:rsidP="00654962">
            <w:pPr>
              <w:rPr>
                <w:sz w:val="22"/>
                <w:szCs w:val="22"/>
              </w:rPr>
            </w:pPr>
          </w:p>
          <w:p w:rsidR="00654962" w:rsidRPr="00F21839" w:rsidRDefault="00654962" w:rsidP="00654962">
            <w:pPr>
              <w:rPr>
                <w:sz w:val="22"/>
                <w:szCs w:val="22"/>
              </w:rPr>
            </w:pPr>
            <w:hyperlink r:id="rId10" w:history="1">
              <w:r w:rsidRPr="00F21839">
                <w:rPr>
                  <w:rStyle w:val="Hyperlink"/>
                  <w:rFonts w:cs="Arial"/>
                  <w:sz w:val="22"/>
                  <w:szCs w:val="22"/>
                </w:rPr>
                <w:t>http://www.nla.gov.a</w:t>
              </w:r>
              <w:r w:rsidRPr="00F21839">
                <w:rPr>
                  <w:rStyle w:val="Hyperlink"/>
                  <w:rFonts w:cs="Arial"/>
                  <w:sz w:val="22"/>
                  <w:szCs w:val="22"/>
                </w:rPr>
                <w:t>u</w:t>
              </w:r>
              <w:r w:rsidRPr="00F21839">
                <w:rPr>
                  <w:rStyle w:val="Hyperlink"/>
                  <w:rFonts w:cs="Arial"/>
                  <w:sz w:val="22"/>
                  <w:szCs w:val="22"/>
                </w:rPr>
                <w:t>/librariesaustralia/files/2014/04/Issue-24-31-March-2014.pdf</w:t>
              </w:r>
            </w:hyperlink>
          </w:p>
          <w:p w:rsidR="00654962" w:rsidRPr="00F21839" w:rsidRDefault="00654962" w:rsidP="00654962">
            <w:pPr>
              <w:rPr>
                <w:sz w:val="22"/>
                <w:szCs w:val="22"/>
              </w:rPr>
            </w:pPr>
          </w:p>
          <w:p w:rsidR="008D335E" w:rsidRPr="00F21839" w:rsidRDefault="008D335E" w:rsidP="003159FD">
            <w:pPr>
              <w:rPr>
                <w:sz w:val="22"/>
                <w:szCs w:val="22"/>
              </w:rPr>
            </w:pPr>
          </w:p>
          <w:p w:rsidR="003159FD" w:rsidRPr="00F21839" w:rsidRDefault="003159FD" w:rsidP="003159FD">
            <w:pPr>
              <w:rPr>
                <w:color w:val="FF0000"/>
                <w:lang w:eastAsia="en-US"/>
              </w:rPr>
            </w:pPr>
          </w:p>
          <w:p w:rsidR="003159FD" w:rsidRPr="00F21839" w:rsidRDefault="003159FD" w:rsidP="003159FD">
            <w:pPr>
              <w:rPr>
                <w:b/>
                <w:bCs/>
                <w:lang w:eastAsia="en-US"/>
              </w:rPr>
            </w:pPr>
            <w:r w:rsidRPr="00F21839">
              <w:rPr>
                <w:b/>
                <w:bCs/>
                <w:sz w:val="22"/>
                <w:szCs w:val="22"/>
                <w:lang w:eastAsia="en-US"/>
              </w:rPr>
              <w:t>LADD - LIBRARIES AUSTRALIA DOCUMENT DELIVERY</w:t>
            </w:r>
          </w:p>
          <w:p w:rsidR="003159FD" w:rsidRPr="00F21839" w:rsidRDefault="003159FD" w:rsidP="003159FD">
            <w:pPr>
              <w:rPr>
                <w:bCs/>
                <w:color w:val="FF0000"/>
                <w:lang w:eastAsia="en-US"/>
              </w:rPr>
            </w:pPr>
          </w:p>
          <w:p w:rsidR="003159FD" w:rsidRPr="00F21839" w:rsidRDefault="00D36555" w:rsidP="003159FD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LADD </w:t>
            </w:r>
            <w:r w:rsidR="00CA002D" w:rsidRPr="00F21839">
              <w:rPr>
                <w:sz w:val="22"/>
                <w:szCs w:val="22"/>
                <w:lang w:eastAsia="en-US"/>
              </w:rPr>
              <w:t>VDX 6.0 upgrade</w:t>
            </w:r>
          </w:p>
          <w:p w:rsidR="00CA002D" w:rsidRPr="00F21839" w:rsidRDefault="00CA002D" w:rsidP="003159FD">
            <w:pPr>
              <w:rPr>
                <w:sz w:val="22"/>
                <w:szCs w:val="22"/>
                <w:lang w:eastAsia="en-US"/>
              </w:rPr>
            </w:pPr>
          </w:p>
          <w:p w:rsidR="00CA002D" w:rsidRPr="00F21839" w:rsidRDefault="00CA002D" w:rsidP="003159FD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The LADD service has recently completed</w:t>
            </w:r>
            <w:r w:rsidR="00924C76" w:rsidRPr="00F21839">
              <w:rPr>
                <w:sz w:val="22"/>
                <w:szCs w:val="22"/>
                <w:lang w:eastAsia="en-US"/>
              </w:rPr>
              <w:t xml:space="preserve"> a Virtual Document </w:t>
            </w:r>
            <w:proofErr w:type="spellStart"/>
            <w:r w:rsidR="00924C76" w:rsidRPr="00F21839">
              <w:rPr>
                <w:sz w:val="22"/>
                <w:szCs w:val="22"/>
                <w:lang w:eastAsia="en-US"/>
              </w:rPr>
              <w:t>eXchange</w:t>
            </w:r>
            <w:proofErr w:type="spellEnd"/>
            <w:r w:rsidR="00924C76" w:rsidRPr="00F21839">
              <w:rPr>
                <w:sz w:val="22"/>
                <w:szCs w:val="22"/>
                <w:lang w:eastAsia="en-US"/>
              </w:rPr>
              <w:t xml:space="preserve"> (VDX) system upgrade from VDX4 to VDX6 on 17 March. This enables new features and functionalities including</w:t>
            </w:r>
          </w:p>
          <w:p w:rsidR="00924C76" w:rsidRPr="00F21839" w:rsidRDefault="00924C76" w:rsidP="003159FD">
            <w:pPr>
              <w:rPr>
                <w:sz w:val="22"/>
                <w:szCs w:val="22"/>
                <w:lang w:eastAsia="en-US"/>
              </w:rPr>
            </w:pPr>
          </w:p>
          <w:p w:rsidR="00924C76" w:rsidRPr="00F21839" w:rsidRDefault="00924C76" w:rsidP="00924C76">
            <w:pPr>
              <w:numPr>
                <w:ilvl w:val="0"/>
                <w:numId w:val="26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The ability to sort Search Results list</w:t>
            </w:r>
          </w:p>
          <w:p w:rsidR="00924C76" w:rsidRPr="00F21839" w:rsidRDefault="00924C76" w:rsidP="00924C76">
            <w:pPr>
              <w:numPr>
                <w:ilvl w:val="0"/>
                <w:numId w:val="26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ILL Numbers search</w:t>
            </w:r>
          </w:p>
          <w:p w:rsidR="00924C76" w:rsidRPr="00F21839" w:rsidRDefault="00924C76" w:rsidP="00924C76">
            <w:pPr>
              <w:numPr>
                <w:ilvl w:val="0"/>
                <w:numId w:val="26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saved ILL searches can be published</w:t>
            </w:r>
          </w:p>
          <w:p w:rsidR="00924C76" w:rsidRPr="00F21839" w:rsidRDefault="00924C76" w:rsidP="00924C76">
            <w:pPr>
              <w:numPr>
                <w:ilvl w:val="0"/>
                <w:numId w:val="26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one default date is available for Answer Conditional, Will Supply and Answer Retry messages</w:t>
            </w:r>
          </w:p>
          <w:p w:rsidR="00924C76" w:rsidRPr="00F21839" w:rsidRDefault="00924C76" w:rsidP="00924C76">
            <w:pPr>
              <w:numPr>
                <w:ilvl w:val="0"/>
                <w:numId w:val="26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the system is fully Unicode compliant</w:t>
            </w:r>
          </w:p>
          <w:p w:rsidR="00924C76" w:rsidRPr="00F21839" w:rsidRDefault="00924C76" w:rsidP="00924C76">
            <w:pPr>
              <w:rPr>
                <w:sz w:val="22"/>
                <w:szCs w:val="22"/>
                <w:lang w:eastAsia="en-US"/>
              </w:rPr>
            </w:pPr>
          </w:p>
          <w:p w:rsidR="00924C76" w:rsidRPr="00F21839" w:rsidRDefault="00924C76" w:rsidP="00924C76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No problems reported</w:t>
            </w:r>
            <w:r w:rsidR="006513E6" w:rsidRPr="00F21839">
              <w:rPr>
                <w:sz w:val="22"/>
                <w:szCs w:val="22"/>
                <w:lang w:eastAsia="en-US"/>
              </w:rPr>
              <w:t>. See the March 2014 newsletter for more information.</w:t>
            </w:r>
          </w:p>
          <w:p w:rsidR="00CA002D" w:rsidRPr="00F21839" w:rsidRDefault="00CA002D" w:rsidP="003159FD">
            <w:pPr>
              <w:rPr>
                <w:color w:val="FF0000"/>
                <w:sz w:val="22"/>
                <w:szCs w:val="22"/>
                <w:u w:val="single"/>
                <w:lang w:eastAsia="en-US"/>
              </w:rPr>
            </w:pPr>
          </w:p>
          <w:p w:rsidR="00B21E26" w:rsidRPr="00F21839" w:rsidRDefault="00B21E26" w:rsidP="009D6EC6">
            <w:pPr>
              <w:rPr>
                <w:color w:val="FF0000"/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4B67F5">
            <w:pPr>
              <w:rPr>
                <w:color w:val="FF0000"/>
              </w:rPr>
            </w:pPr>
          </w:p>
          <w:p w:rsidR="00134C79" w:rsidRPr="00F21839" w:rsidRDefault="00134C79" w:rsidP="00732216">
            <w:pPr>
              <w:jc w:val="center"/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>Upcoming snapshots:</w:t>
            </w:r>
          </w:p>
          <w:p w:rsidR="00732216" w:rsidRPr="00F21839" w:rsidRDefault="00732216" w:rsidP="00732216">
            <w:pPr>
              <w:jc w:val="center"/>
              <w:rPr>
                <w:sz w:val="22"/>
                <w:szCs w:val="22"/>
              </w:rPr>
            </w:pPr>
          </w:p>
          <w:p w:rsidR="00732216" w:rsidRPr="00F21839" w:rsidRDefault="00732216" w:rsidP="00732216">
            <w:pPr>
              <w:jc w:val="center"/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 xml:space="preserve">Stanton </w:t>
            </w:r>
          </w:p>
          <w:p w:rsidR="00134C79" w:rsidRPr="00F21839" w:rsidRDefault="00732216" w:rsidP="00732216">
            <w:pPr>
              <w:jc w:val="center"/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 xml:space="preserve">(11 </w:t>
            </w:r>
            <w:r w:rsidR="00134C79" w:rsidRPr="00F21839">
              <w:rPr>
                <w:sz w:val="22"/>
                <w:szCs w:val="22"/>
              </w:rPr>
              <w:t>August</w:t>
            </w:r>
            <w:r w:rsidRPr="00F21839">
              <w:rPr>
                <w:sz w:val="22"/>
                <w:szCs w:val="22"/>
              </w:rPr>
              <w:t>)</w:t>
            </w:r>
          </w:p>
          <w:p w:rsidR="00732216" w:rsidRPr="00F21839" w:rsidRDefault="00732216" w:rsidP="00732216">
            <w:pPr>
              <w:jc w:val="center"/>
              <w:rPr>
                <w:sz w:val="22"/>
                <w:szCs w:val="22"/>
              </w:rPr>
            </w:pPr>
          </w:p>
          <w:p w:rsidR="00732216" w:rsidRPr="00F21839" w:rsidRDefault="00732216" w:rsidP="00732216">
            <w:pPr>
              <w:jc w:val="center"/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 xml:space="preserve">Campbelltown </w:t>
            </w:r>
          </w:p>
          <w:p w:rsidR="00134C79" w:rsidRPr="00F21839" w:rsidRDefault="00732216" w:rsidP="00732216">
            <w:pPr>
              <w:jc w:val="center"/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 xml:space="preserve">(8 </w:t>
            </w:r>
            <w:r w:rsidR="00134C79" w:rsidRPr="00F21839">
              <w:rPr>
                <w:sz w:val="22"/>
                <w:szCs w:val="22"/>
              </w:rPr>
              <w:t>December</w:t>
            </w:r>
            <w:r w:rsidRPr="00F21839">
              <w:rPr>
                <w:sz w:val="22"/>
                <w:szCs w:val="22"/>
              </w:rPr>
              <w:t>)</w:t>
            </w: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  <w:p w:rsidR="00B21E26" w:rsidRPr="00F21839" w:rsidRDefault="00B21E26" w:rsidP="004B67F5">
            <w:pPr>
              <w:rPr>
                <w:color w:val="FF0000"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F21839" w:rsidTr="00935424">
        <w:tc>
          <w:tcPr>
            <w:tcW w:w="4536" w:type="dxa"/>
          </w:tcPr>
          <w:p w:rsidR="00B21E26" w:rsidRPr="00F21839" w:rsidRDefault="00B21E26" w:rsidP="00FC1693">
            <w:pPr>
              <w:spacing w:before="120" w:after="120"/>
              <w:jc w:val="right"/>
              <w:rPr>
                <w:b/>
                <w:bCs/>
              </w:rPr>
            </w:pPr>
          </w:p>
          <w:p w:rsidR="00B21E26" w:rsidRPr="00F21839" w:rsidRDefault="00B21E26" w:rsidP="00FC1693">
            <w:pPr>
              <w:spacing w:before="120" w:after="120"/>
              <w:jc w:val="right"/>
              <w:rPr>
                <w:b/>
                <w:bCs/>
              </w:rPr>
            </w:pPr>
          </w:p>
          <w:p w:rsidR="00B21E26" w:rsidRPr="00F21839" w:rsidRDefault="00B21E26" w:rsidP="00FC1693">
            <w:pPr>
              <w:spacing w:before="120" w:after="120"/>
              <w:jc w:val="right"/>
              <w:rPr>
                <w:b/>
                <w:bCs/>
              </w:rPr>
            </w:pPr>
          </w:p>
        </w:tc>
        <w:tc>
          <w:tcPr>
            <w:tcW w:w="6511" w:type="dxa"/>
          </w:tcPr>
          <w:p w:rsidR="003159FD" w:rsidRPr="00F21839" w:rsidRDefault="003159FD" w:rsidP="003159FD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wiki</w:t>
            </w:r>
          </w:p>
          <w:p w:rsidR="003159FD" w:rsidRPr="00F21839" w:rsidRDefault="003159FD" w:rsidP="003159FD"/>
          <w:p w:rsidR="003159FD" w:rsidRPr="00F21839" w:rsidRDefault="003159FD" w:rsidP="003159FD">
            <w:pPr>
              <w:rPr>
                <w:sz w:val="22"/>
                <w:szCs w:val="22"/>
              </w:rPr>
            </w:pPr>
            <w:r w:rsidRPr="00F21839">
              <w:rPr>
                <w:sz w:val="22"/>
                <w:szCs w:val="22"/>
              </w:rPr>
              <w:t xml:space="preserve">New website: </w:t>
            </w:r>
          </w:p>
          <w:p w:rsidR="003159FD" w:rsidRPr="00F21839" w:rsidRDefault="003159FD" w:rsidP="003159FD">
            <w:pPr>
              <w:rPr>
                <w:sz w:val="22"/>
                <w:szCs w:val="22"/>
              </w:rPr>
            </w:pPr>
          </w:p>
          <w:p w:rsidR="003159FD" w:rsidRPr="00F21839" w:rsidRDefault="003159FD" w:rsidP="003159FD">
            <w:hyperlink r:id="rId11" w:history="1">
              <w:r w:rsidRPr="00F21839">
                <w:rPr>
                  <w:rStyle w:val="Hyperlink"/>
                  <w:rFonts w:cs="Arial"/>
                  <w:color w:val="auto"/>
                  <w:sz w:val="22"/>
                  <w:szCs w:val="22"/>
                </w:rPr>
                <w:t>https://sites.google.com/site/interlibraryloansnsw/</w:t>
              </w:r>
            </w:hyperlink>
          </w:p>
          <w:p w:rsidR="003159FD" w:rsidRPr="00F21839" w:rsidRDefault="003159FD" w:rsidP="003159FD"/>
          <w:p w:rsidR="003159FD" w:rsidRPr="00F21839" w:rsidRDefault="003159FD" w:rsidP="003159FD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Wiki </w:t>
            </w:r>
            <w:r w:rsidR="00B91970" w:rsidRPr="00F21839">
              <w:rPr>
                <w:sz w:val="22"/>
                <w:szCs w:val="22"/>
                <w:lang w:eastAsia="en-US"/>
              </w:rPr>
              <w:t xml:space="preserve">is no longer updated but </w:t>
            </w:r>
            <w:r w:rsidRPr="00F21839">
              <w:rPr>
                <w:sz w:val="22"/>
                <w:szCs w:val="22"/>
                <w:lang w:eastAsia="en-US"/>
              </w:rPr>
              <w:t xml:space="preserve">will remain </w:t>
            </w:r>
            <w:r w:rsidR="00B91970" w:rsidRPr="00F21839">
              <w:rPr>
                <w:sz w:val="22"/>
                <w:szCs w:val="22"/>
                <w:lang w:eastAsia="en-US"/>
              </w:rPr>
              <w:t xml:space="preserve">as an archive resource </w:t>
            </w:r>
            <w:r w:rsidRPr="00F21839">
              <w:rPr>
                <w:sz w:val="22"/>
                <w:szCs w:val="22"/>
                <w:lang w:eastAsia="en-US"/>
              </w:rPr>
              <w:t>(ill.wetpaint.com)</w:t>
            </w:r>
            <w:r w:rsidR="00B91970" w:rsidRPr="00F21839">
              <w:rPr>
                <w:sz w:val="22"/>
                <w:szCs w:val="22"/>
                <w:lang w:eastAsia="en-US"/>
              </w:rPr>
              <w:t>.</w:t>
            </w:r>
          </w:p>
          <w:p w:rsidR="003159FD" w:rsidRPr="00F21839" w:rsidRDefault="003159FD" w:rsidP="003159FD">
            <w:pPr>
              <w:rPr>
                <w:sz w:val="22"/>
                <w:szCs w:val="22"/>
                <w:lang w:eastAsia="en-US"/>
              </w:rPr>
            </w:pPr>
          </w:p>
          <w:p w:rsidR="003159FD" w:rsidRPr="00F21839" w:rsidRDefault="00B91970" w:rsidP="003159FD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Reciprocal agreement</w:t>
            </w:r>
            <w:r w:rsidR="00F140FE" w:rsidRPr="00F21839">
              <w:rPr>
                <w:sz w:val="22"/>
                <w:szCs w:val="22"/>
                <w:lang w:eastAsia="en-US"/>
              </w:rPr>
              <w:t>s</w:t>
            </w:r>
          </w:p>
          <w:p w:rsidR="003159FD" w:rsidRPr="00F21839" w:rsidRDefault="003159FD" w:rsidP="003159FD">
            <w:pPr>
              <w:rPr>
                <w:sz w:val="22"/>
                <w:szCs w:val="22"/>
                <w:u w:val="single"/>
                <w:lang w:eastAsia="en-US"/>
              </w:rPr>
            </w:pPr>
          </w:p>
          <w:p w:rsidR="003159FD" w:rsidRPr="00F21839" w:rsidRDefault="003159FD" w:rsidP="003159FD">
            <w:pPr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please complete short survey </w:t>
            </w:r>
            <w:r w:rsidR="00B91970" w:rsidRPr="00F21839">
              <w:rPr>
                <w:sz w:val="22"/>
                <w:szCs w:val="22"/>
                <w:lang w:eastAsia="en-US"/>
              </w:rPr>
              <w:t>if your library is not on the list at</w:t>
            </w:r>
            <w:r w:rsidRPr="00F21839">
              <w:rPr>
                <w:sz w:val="22"/>
                <w:szCs w:val="22"/>
                <w:lang w:eastAsia="en-US"/>
              </w:rPr>
              <w:t xml:space="preserve"> </w:t>
            </w:r>
            <w:hyperlink r:id="rId12" w:history="1">
              <w:r w:rsidRPr="00F21839">
                <w:rPr>
                  <w:rStyle w:val="Hyperlink"/>
                  <w:rFonts w:cs="Arial"/>
                  <w:color w:val="auto"/>
                  <w:sz w:val="22"/>
                  <w:szCs w:val="22"/>
                  <w:lang w:eastAsia="en-US"/>
                </w:rPr>
                <w:t>https://sites.google.com/site/interlibraryloansnsw/reciprocal-agreements</w:t>
              </w:r>
            </w:hyperlink>
          </w:p>
          <w:p w:rsidR="00B91970" w:rsidRPr="00F21839" w:rsidRDefault="00B91970" w:rsidP="00B91970"/>
          <w:p w:rsidR="00B91970" w:rsidRPr="00F21839" w:rsidRDefault="00B91970" w:rsidP="00B91970">
            <w:pPr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survey re: NSW, Queensland and Victorian libraries</w:t>
            </w:r>
          </w:p>
          <w:p w:rsidR="003159FD" w:rsidRPr="00F21839" w:rsidRDefault="003159FD" w:rsidP="003159FD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3159FD" w:rsidRPr="00F21839" w:rsidRDefault="003159FD" w:rsidP="00B91970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FAQs</w:t>
            </w:r>
            <w:r w:rsidR="00B91970" w:rsidRPr="00F21839">
              <w:rPr>
                <w:sz w:val="22"/>
                <w:szCs w:val="22"/>
                <w:lang w:eastAsia="en-US"/>
              </w:rPr>
              <w:t xml:space="preserve"> has copyright links</w:t>
            </w:r>
          </w:p>
          <w:p w:rsidR="003159FD" w:rsidRPr="00F21839" w:rsidRDefault="003159FD" w:rsidP="00B91970">
            <w:pPr>
              <w:ind w:left="720"/>
              <w:rPr>
                <w:sz w:val="22"/>
                <w:szCs w:val="22"/>
                <w:lang w:eastAsia="en-US"/>
              </w:rPr>
            </w:pPr>
          </w:p>
          <w:p w:rsidR="003159FD" w:rsidRPr="00F21839" w:rsidRDefault="003159FD" w:rsidP="003159FD">
            <w:pPr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hyperlink r:id="rId13" w:history="1">
              <w:r w:rsidRPr="00F21839">
                <w:rPr>
                  <w:rStyle w:val="Hyperlink"/>
                  <w:rFonts w:cs="Arial"/>
                  <w:color w:val="auto"/>
                  <w:sz w:val="22"/>
                  <w:szCs w:val="22"/>
                  <w:lang w:eastAsia="en-US"/>
                </w:rPr>
                <w:t>https://sites.google.com/site/interlibraryloansnsw/faqs</w:t>
              </w:r>
            </w:hyperlink>
          </w:p>
          <w:p w:rsidR="003159FD" w:rsidRPr="00F21839" w:rsidRDefault="003159FD" w:rsidP="003159FD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B91970" w:rsidRPr="00F21839" w:rsidRDefault="00B91970" w:rsidP="003159FD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F140FE" w:rsidRPr="00F21839" w:rsidRDefault="00F140FE" w:rsidP="003159FD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Lending audio visual materials </w:t>
            </w:r>
          </w:p>
          <w:p w:rsidR="00F140FE" w:rsidRPr="00F21839" w:rsidRDefault="00F140FE" w:rsidP="003159FD">
            <w:pPr>
              <w:rPr>
                <w:sz w:val="22"/>
                <w:szCs w:val="22"/>
                <w:lang w:eastAsia="en-US"/>
              </w:rPr>
            </w:pPr>
          </w:p>
          <w:p w:rsidR="003159FD" w:rsidRPr="00F21839" w:rsidRDefault="00B91970" w:rsidP="00F140FE">
            <w:pPr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Sharlene has created an updated A/V lending list</w:t>
            </w:r>
          </w:p>
          <w:p w:rsidR="00B91970" w:rsidRPr="00F21839" w:rsidRDefault="00B91970" w:rsidP="003159FD">
            <w:pPr>
              <w:rPr>
                <w:sz w:val="22"/>
                <w:szCs w:val="22"/>
                <w:lang w:eastAsia="en-US"/>
              </w:rPr>
            </w:pPr>
          </w:p>
          <w:p w:rsidR="00B91970" w:rsidRPr="00F21839" w:rsidRDefault="00B91970" w:rsidP="00B91970">
            <w:pPr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please let Sharlene know if she has overlooked any format</w:t>
            </w:r>
          </w:p>
          <w:p w:rsidR="00B91970" w:rsidRPr="00F21839" w:rsidRDefault="00B91970" w:rsidP="00B91970">
            <w:pPr>
              <w:rPr>
                <w:sz w:val="22"/>
                <w:szCs w:val="22"/>
                <w:lang w:eastAsia="en-US"/>
              </w:rPr>
            </w:pPr>
          </w:p>
          <w:p w:rsidR="00B21E26" w:rsidRDefault="00B91970" w:rsidP="00743603">
            <w:pPr>
              <w:numPr>
                <w:ilvl w:val="0"/>
                <w:numId w:val="18"/>
              </w:numPr>
              <w:rPr>
                <w:lang w:eastAsia="en-US"/>
              </w:rPr>
            </w:pPr>
            <w:proofErr w:type="gramStart"/>
            <w:r w:rsidRPr="00F21839">
              <w:rPr>
                <w:sz w:val="22"/>
                <w:szCs w:val="22"/>
                <w:lang w:eastAsia="en-US"/>
              </w:rPr>
              <w:t>as</w:t>
            </w:r>
            <w:proofErr w:type="gramEnd"/>
            <w:r w:rsidRPr="00F21839">
              <w:rPr>
                <w:sz w:val="22"/>
                <w:szCs w:val="22"/>
                <w:lang w:eastAsia="en-US"/>
              </w:rPr>
              <w:t xml:space="preserve"> always, report broken links</w:t>
            </w:r>
            <w:r w:rsidR="00883CE2">
              <w:rPr>
                <w:lang w:eastAsia="en-US"/>
              </w:rPr>
              <w:t>.</w:t>
            </w:r>
          </w:p>
          <w:p w:rsidR="006459E1" w:rsidRDefault="006459E1" w:rsidP="006459E1">
            <w:pPr>
              <w:pStyle w:val="ListParagraph"/>
              <w:rPr>
                <w:lang w:eastAsia="en-US"/>
              </w:rPr>
            </w:pPr>
          </w:p>
          <w:p w:rsidR="006459E1" w:rsidRDefault="006459E1" w:rsidP="006459E1">
            <w:pPr>
              <w:rPr>
                <w:lang w:eastAsia="en-US"/>
              </w:rPr>
            </w:pPr>
          </w:p>
          <w:p w:rsidR="006459E1" w:rsidRDefault="006459E1" w:rsidP="006459E1">
            <w:pPr>
              <w:rPr>
                <w:lang w:eastAsia="en-US"/>
              </w:rPr>
            </w:pPr>
          </w:p>
          <w:p w:rsidR="006459E1" w:rsidRPr="00F21839" w:rsidRDefault="006459E1" w:rsidP="006459E1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2014 Projects</w:t>
            </w:r>
          </w:p>
          <w:p w:rsidR="006459E1" w:rsidRPr="00F21839" w:rsidRDefault="006459E1" w:rsidP="006459E1">
            <w:pPr>
              <w:rPr>
                <w:color w:val="FF0000"/>
                <w:lang w:eastAsia="en-US"/>
              </w:rPr>
            </w:pPr>
          </w:p>
          <w:p w:rsidR="006459E1" w:rsidRPr="00F21839" w:rsidRDefault="001A6CB3" w:rsidP="006459E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Christmas meeting </w:t>
            </w:r>
            <w:r w:rsidR="006472BD">
              <w:rPr>
                <w:sz w:val="22"/>
                <w:szCs w:val="22"/>
                <w:lang w:eastAsia="en-US"/>
              </w:rPr>
              <w:t xml:space="preserve">Monday 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8</w:t>
            </w:r>
            <w:r w:rsidR="006459E1" w:rsidRPr="00F21839">
              <w:rPr>
                <w:sz w:val="22"/>
                <w:szCs w:val="22"/>
                <w:lang w:eastAsia="en-US"/>
              </w:rPr>
              <w:t xml:space="preserve"> December 2014</w:t>
            </w:r>
          </w:p>
          <w:p w:rsidR="006459E1" w:rsidRPr="00F21839" w:rsidRDefault="006459E1" w:rsidP="006459E1">
            <w:pPr>
              <w:rPr>
                <w:sz w:val="22"/>
                <w:szCs w:val="22"/>
                <w:lang w:eastAsia="en-US"/>
              </w:rPr>
            </w:pPr>
          </w:p>
          <w:p w:rsidR="006459E1" w:rsidRDefault="006459E1" w:rsidP="006459E1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Ania suggested Campbelltown Library as a potential venue for the Christmas meeting. A vote was taken and a sufficient number of attendees were interested in this option. The lunch venue has yet to be suggested.</w:t>
            </w:r>
          </w:p>
          <w:p w:rsidR="006459E1" w:rsidRPr="00F21839" w:rsidRDefault="006459E1" w:rsidP="006459E1">
            <w:pPr>
              <w:rPr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Pr="00F21839" w:rsidRDefault="00B21E26" w:rsidP="0030270B">
            <w:pPr>
              <w:spacing w:before="120"/>
              <w:jc w:val="center"/>
              <w:rPr>
                <w:color w:val="FF0000"/>
              </w:rPr>
            </w:pPr>
          </w:p>
          <w:p w:rsidR="00B21E26" w:rsidRPr="00F21839" w:rsidRDefault="00B21E26" w:rsidP="0030270B">
            <w:pPr>
              <w:spacing w:before="120"/>
              <w:jc w:val="center"/>
              <w:rPr>
                <w:color w:val="FF0000"/>
              </w:rPr>
            </w:pPr>
          </w:p>
          <w:p w:rsidR="00B21E26" w:rsidRPr="00F21839" w:rsidRDefault="00B21E26" w:rsidP="005F7B92">
            <w:pPr>
              <w:rPr>
                <w:color w:val="FF0000"/>
              </w:rPr>
            </w:pPr>
          </w:p>
          <w:p w:rsidR="00B21E26" w:rsidRPr="00F21839" w:rsidRDefault="00B21E26" w:rsidP="005F7B92">
            <w:pPr>
              <w:rPr>
                <w:color w:val="FF0000"/>
              </w:rPr>
            </w:pPr>
          </w:p>
          <w:p w:rsidR="00B21E26" w:rsidRPr="00F21839" w:rsidRDefault="00B21E26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5F7B92">
            <w:pPr>
              <w:rPr>
                <w:color w:val="FF0000"/>
              </w:rPr>
            </w:pPr>
          </w:p>
          <w:p w:rsidR="003159FD" w:rsidRPr="00F21839" w:rsidRDefault="003159FD" w:rsidP="00B91970">
            <w:pPr>
              <w:rPr>
                <w:color w:val="FF0000"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F21839" w:rsidTr="00935424">
        <w:trPr>
          <w:trHeight w:val="6414"/>
        </w:trPr>
        <w:tc>
          <w:tcPr>
            <w:tcW w:w="4536" w:type="dxa"/>
          </w:tcPr>
          <w:p w:rsidR="003159FD" w:rsidRPr="00F21839" w:rsidRDefault="003159FD" w:rsidP="00900E57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B21E26" w:rsidRPr="00F21839" w:rsidRDefault="00B21E26" w:rsidP="00900E57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B21E26" w:rsidRPr="00F21839" w:rsidRDefault="00B21E26" w:rsidP="00900E57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511" w:type="dxa"/>
          </w:tcPr>
          <w:p w:rsidR="00883CE2" w:rsidRDefault="00883CE2" w:rsidP="000C797E">
            <w:pPr>
              <w:rPr>
                <w:sz w:val="22"/>
                <w:szCs w:val="22"/>
                <w:lang w:eastAsia="en-US"/>
              </w:rPr>
            </w:pPr>
          </w:p>
          <w:p w:rsidR="00883CE2" w:rsidRPr="00F21839" w:rsidRDefault="00883CE2" w:rsidP="00883CE2">
            <w:pPr>
              <w:rPr>
                <w:b/>
                <w:sz w:val="22"/>
                <w:szCs w:val="22"/>
                <w:lang w:eastAsia="en-US"/>
              </w:rPr>
            </w:pPr>
            <w:r w:rsidRPr="00F21839">
              <w:rPr>
                <w:b/>
                <w:sz w:val="22"/>
                <w:szCs w:val="22"/>
                <w:lang w:eastAsia="en-US"/>
              </w:rPr>
              <w:t>OTHER BUSINESS</w:t>
            </w:r>
          </w:p>
          <w:p w:rsidR="00883CE2" w:rsidRPr="00F21839" w:rsidRDefault="00883CE2" w:rsidP="00883CE2">
            <w:pPr>
              <w:ind w:firstLine="720"/>
              <w:rPr>
                <w:lang w:eastAsia="en-US"/>
              </w:rPr>
            </w:pPr>
          </w:p>
          <w:p w:rsidR="00883CE2" w:rsidRPr="00F21839" w:rsidRDefault="00883CE2" w:rsidP="00883CE2">
            <w:pPr>
              <w:rPr>
                <w:b/>
                <w:sz w:val="22"/>
                <w:szCs w:val="22"/>
                <w:lang w:eastAsia="en-US"/>
              </w:rPr>
            </w:pPr>
            <w:r w:rsidRPr="00F21839">
              <w:rPr>
                <w:b/>
                <w:sz w:val="22"/>
                <w:szCs w:val="22"/>
                <w:lang w:eastAsia="en-US"/>
              </w:rPr>
              <w:t>Statistics - John (Canada Bay)</w:t>
            </w:r>
          </w:p>
          <w:p w:rsidR="00883CE2" w:rsidRPr="00F21839" w:rsidRDefault="00883CE2" w:rsidP="00883CE2">
            <w:pPr>
              <w:rPr>
                <w:b/>
                <w:sz w:val="22"/>
                <w:szCs w:val="22"/>
                <w:lang w:eastAsia="en-US"/>
              </w:rPr>
            </w:pPr>
          </w:p>
          <w:p w:rsidR="00883CE2" w:rsidRPr="00F21839" w:rsidRDefault="00883CE2" w:rsidP="00883CE2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 xml:space="preserve">Recently John has been keeping inter library loans statistics which target the types of items requested (fiction v non-fiction) and the means by which libraries request items (LADD v email). Other libraries should feel free to keep their own statistics for comparison.   </w:t>
            </w:r>
          </w:p>
          <w:p w:rsidR="00883CE2" w:rsidRPr="00F21839" w:rsidRDefault="00883CE2" w:rsidP="00883CE2">
            <w:pPr>
              <w:rPr>
                <w:sz w:val="22"/>
                <w:szCs w:val="22"/>
                <w:lang w:eastAsia="en-US"/>
              </w:rPr>
            </w:pPr>
          </w:p>
          <w:p w:rsidR="00883CE2" w:rsidRPr="00F21839" w:rsidRDefault="00883CE2" w:rsidP="00883CE2">
            <w:pPr>
              <w:rPr>
                <w:sz w:val="22"/>
                <w:szCs w:val="22"/>
                <w:lang w:eastAsia="en-US"/>
              </w:rPr>
            </w:pPr>
            <w:r w:rsidRPr="00F21839">
              <w:rPr>
                <w:sz w:val="22"/>
                <w:szCs w:val="22"/>
                <w:lang w:eastAsia="en-US"/>
              </w:rPr>
              <w:t>A suggestion was made by Doug (Ku-ring-gai) to add instructions for joining the hard2find list to the FAQs on the new website.</w:t>
            </w:r>
          </w:p>
          <w:p w:rsidR="00883CE2" w:rsidRDefault="00883CE2" w:rsidP="00883CE2">
            <w:pPr>
              <w:rPr>
                <w:lang w:eastAsia="en-US"/>
              </w:rPr>
            </w:pPr>
          </w:p>
          <w:p w:rsidR="006459E1" w:rsidRDefault="006459E1" w:rsidP="00883CE2">
            <w:pPr>
              <w:rPr>
                <w:lang w:eastAsia="en-US"/>
              </w:rPr>
            </w:pPr>
          </w:p>
          <w:p w:rsidR="006459E1" w:rsidRPr="00F21839" w:rsidRDefault="006459E1" w:rsidP="00883CE2">
            <w:pPr>
              <w:rPr>
                <w:lang w:eastAsia="en-US"/>
              </w:rPr>
            </w:pPr>
          </w:p>
          <w:p w:rsidR="00883CE2" w:rsidRPr="00F21839" w:rsidRDefault="00883CE2" w:rsidP="00883CE2">
            <w:pPr>
              <w:pStyle w:val="Heading3"/>
              <w:rPr>
                <w:rFonts w:ascii="Arial" w:hAnsi="Arial" w:cs="Arial"/>
              </w:rPr>
            </w:pPr>
            <w:r w:rsidRPr="00F21839">
              <w:rPr>
                <w:rFonts w:ascii="Arial" w:hAnsi="Arial" w:cs="Arial"/>
              </w:rPr>
              <w:t>2014 meeting dates</w:t>
            </w:r>
          </w:p>
          <w:p w:rsidR="00883CE2" w:rsidRPr="00F21839" w:rsidRDefault="00883CE2" w:rsidP="00883CE2">
            <w:pPr>
              <w:ind w:left="720"/>
            </w:pPr>
          </w:p>
          <w:p w:rsidR="00883CE2" w:rsidRPr="00883CE2" w:rsidRDefault="00883CE2" w:rsidP="00883CE2">
            <w:pPr>
              <w:numPr>
                <w:ilvl w:val="0"/>
                <w:numId w:val="9"/>
              </w:numPr>
            </w:pPr>
            <w:r w:rsidRPr="00F21839">
              <w:rPr>
                <w:sz w:val="22"/>
                <w:szCs w:val="22"/>
              </w:rPr>
              <w:t>Monday 11 August 2014</w:t>
            </w:r>
          </w:p>
          <w:p w:rsidR="00883CE2" w:rsidRPr="00883CE2" w:rsidRDefault="00883CE2" w:rsidP="00883CE2">
            <w:pPr>
              <w:numPr>
                <w:ilvl w:val="0"/>
                <w:numId w:val="9"/>
              </w:numPr>
            </w:pPr>
            <w:r>
              <w:rPr>
                <w:sz w:val="22"/>
                <w:szCs w:val="22"/>
              </w:rPr>
              <w:t xml:space="preserve">Monday </w:t>
            </w:r>
            <w:r w:rsidRPr="00883CE2">
              <w:rPr>
                <w:sz w:val="22"/>
                <w:szCs w:val="22"/>
              </w:rPr>
              <w:t>8 December 2014</w:t>
            </w:r>
          </w:p>
          <w:p w:rsidR="00883CE2" w:rsidRDefault="00883CE2" w:rsidP="000C797E">
            <w:pPr>
              <w:rPr>
                <w:sz w:val="22"/>
                <w:szCs w:val="22"/>
                <w:lang w:eastAsia="en-US"/>
              </w:rPr>
            </w:pPr>
          </w:p>
          <w:p w:rsidR="00883CE2" w:rsidRPr="00883CE2" w:rsidRDefault="00883CE2" w:rsidP="000C79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B21E26" w:rsidRDefault="00B21E26" w:rsidP="00617216">
            <w:pPr>
              <w:spacing w:before="120"/>
            </w:pPr>
          </w:p>
          <w:p w:rsidR="00883CE2" w:rsidRDefault="00883CE2" w:rsidP="00617216">
            <w:pPr>
              <w:spacing w:before="120"/>
            </w:pPr>
          </w:p>
          <w:p w:rsidR="00883CE2" w:rsidRDefault="00883CE2" w:rsidP="00617216">
            <w:pPr>
              <w:spacing w:before="120"/>
            </w:pPr>
          </w:p>
          <w:p w:rsidR="00883CE2" w:rsidRDefault="00883CE2" w:rsidP="00617216">
            <w:pPr>
              <w:spacing w:before="120"/>
            </w:pPr>
          </w:p>
          <w:p w:rsidR="001A6CB3" w:rsidRDefault="001A6CB3" w:rsidP="00617216">
            <w:pPr>
              <w:spacing w:before="120"/>
            </w:pPr>
          </w:p>
          <w:p w:rsidR="001A6CB3" w:rsidRDefault="001A6CB3" w:rsidP="00617216">
            <w:pPr>
              <w:spacing w:before="120"/>
            </w:pPr>
          </w:p>
          <w:p w:rsidR="001A6CB3" w:rsidRPr="00F21839" w:rsidRDefault="001A6CB3" w:rsidP="00617216">
            <w:pPr>
              <w:spacing w:before="120"/>
            </w:pPr>
            <w:r>
              <w:t>Sharlene to add instructions for the hard2find list on website.</w:t>
            </w: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</w:pPr>
          </w:p>
        </w:tc>
      </w:tr>
      <w:tr w:rsidR="00B21E26" w:rsidRPr="00F21839" w:rsidTr="00883CE2">
        <w:trPr>
          <w:trHeight w:val="163"/>
        </w:trPr>
        <w:tc>
          <w:tcPr>
            <w:tcW w:w="4536" w:type="dxa"/>
          </w:tcPr>
          <w:p w:rsidR="003159FD" w:rsidRPr="00F21839" w:rsidRDefault="003159FD" w:rsidP="00883CE2">
            <w:pPr>
              <w:spacing w:before="120" w:after="120"/>
              <w:rPr>
                <w:b/>
                <w:bCs/>
              </w:rPr>
            </w:pPr>
          </w:p>
          <w:p w:rsidR="003159FD" w:rsidRPr="00F21839" w:rsidRDefault="003159FD" w:rsidP="00DA66DF">
            <w:pPr>
              <w:spacing w:before="120" w:after="120"/>
              <w:jc w:val="right"/>
              <w:rPr>
                <w:b/>
                <w:bCs/>
              </w:rPr>
            </w:pPr>
          </w:p>
          <w:p w:rsidR="003159FD" w:rsidRPr="00F21839" w:rsidRDefault="003159FD" w:rsidP="00883CE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511" w:type="dxa"/>
          </w:tcPr>
          <w:p w:rsidR="000C797E" w:rsidRPr="00F21839" w:rsidRDefault="000C797E" w:rsidP="00883CE2">
            <w:pPr>
              <w:rPr>
                <w:lang w:eastAsia="en-US"/>
              </w:rPr>
            </w:pPr>
          </w:p>
          <w:p w:rsidR="000C797E" w:rsidRPr="00F21839" w:rsidRDefault="000C797E" w:rsidP="000C797E">
            <w:pPr>
              <w:rPr>
                <w:lang w:eastAsia="en-US"/>
              </w:rPr>
            </w:pPr>
          </w:p>
          <w:p w:rsidR="00B21E26" w:rsidRPr="00F21839" w:rsidRDefault="00B21E26" w:rsidP="000C797E">
            <w:pPr>
              <w:rPr>
                <w:lang w:eastAsia="en-US"/>
              </w:rPr>
            </w:pPr>
          </w:p>
        </w:tc>
        <w:tc>
          <w:tcPr>
            <w:tcW w:w="2136" w:type="dxa"/>
            <w:shd w:val="pct5" w:color="000000" w:fill="FFFFFF"/>
          </w:tcPr>
          <w:p w:rsidR="0007350F" w:rsidRPr="00F21839" w:rsidRDefault="0007350F" w:rsidP="0030270B">
            <w:pPr>
              <w:spacing w:before="120"/>
              <w:rPr>
                <w:color w:val="FF0000"/>
              </w:rPr>
            </w:pPr>
          </w:p>
        </w:tc>
        <w:tc>
          <w:tcPr>
            <w:tcW w:w="21735" w:type="dxa"/>
            <w:shd w:val="pct5" w:color="000000" w:fill="FFFFFF"/>
          </w:tcPr>
          <w:p w:rsidR="00B21E26" w:rsidRPr="00F21839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</w:tbl>
    <w:p w:rsidR="00883CE2" w:rsidRDefault="00883CE2" w:rsidP="005A7DE5">
      <w:pPr>
        <w:ind w:hanging="969"/>
        <w:jc w:val="both"/>
        <w:rPr>
          <w:b/>
          <w:bCs/>
          <w:color w:val="FF0000"/>
        </w:rPr>
      </w:pPr>
    </w:p>
    <w:p w:rsidR="006459E1" w:rsidRDefault="006459E1" w:rsidP="005A7DE5">
      <w:pPr>
        <w:ind w:hanging="969"/>
        <w:jc w:val="both"/>
        <w:rPr>
          <w:b/>
          <w:bCs/>
          <w:color w:val="FF0000"/>
        </w:rPr>
      </w:pPr>
    </w:p>
    <w:p w:rsidR="006459E1" w:rsidRDefault="006459E1" w:rsidP="005A7DE5">
      <w:pPr>
        <w:ind w:hanging="969"/>
        <w:jc w:val="both"/>
        <w:rPr>
          <w:b/>
          <w:bCs/>
          <w:color w:val="FF0000"/>
        </w:rPr>
      </w:pPr>
    </w:p>
    <w:p w:rsidR="006459E1" w:rsidRDefault="006459E1" w:rsidP="005A7DE5">
      <w:pPr>
        <w:ind w:hanging="969"/>
        <w:jc w:val="both"/>
        <w:rPr>
          <w:b/>
          <w:bCs/>
          <w:color w:val="FF0000"/>
        </w:rPr>
      </w:pPr>
    </w:p>
    <w:p w:rsidR="00883CE2" w:rsidRPr="00F21839" w:rsidRDefault="00883CE2" w:rsidP="005A7DE5">
      <w:pPr>
        <w:ind w:hanging="969"/>
        <w:jc w:val="both"/>
        <w:rPr>
          <w:b/>
          <w:bCs/>
          <w:color w:val="FF0000"/>
        </w:rPr>
      </w:pPr>
    </w:p>
    <w:p w:rsidR="003159FD" w:rsidRPr="00F21839" w:rsidRDefault="003159FD" w:rsidP="00883CE2">
      <w:pPr>
        <w:ind w:left="-426"/>
        <w:jc w:val="both"/>
        <w:rPr>
          <w:b/>
          <w:bCs/>
        </w:rPr>
      </w:pPr>
      <w:r w:rsidRPr="00F21839">
        <w:rPr>
          <w:b/>
          <w:bCs/>
        </w:rPr>
        <w:t xml:space="preserve">MINUTES: </w:t>
      </w:r>
      <w:r w:rsidRPr="00F21839">
        <w:rPr>
          <w:sz w:val="22"/>
          <w:szCs w:val="22"/>
        </w:rPr>
        <w:t>Taken by Mark Ross (Ryde)</w:t>
      </w:r>
    </w:p>
    <w:p w:rsidR="003159FD" w:rsidRPr="00F21839" w:rsidRDefault="003159FD" w:rsidP="00883CE2">
      <w:pPr>
        <w:ind w:left="-426"/>
        <w:rPr>
          <w:color w:val="FF0000"/>
        </w:rPr>
      </w:pPr>
    </w:p>
    <w:p w:rsidR="003159FD" w:rsidRPr="00F21839" w:rsidRDefault="00883CE2" w:rsidP="00883CE2">
      <w:pPr>
        <w:ind w:left="-426"/>
        <w:rPr>
          <w:b/>
          <w:bCs/>
        </w:rPr>
      </w:pPr>
      <w:r>
        <w:rPr>
          <w:b/>
          <w:bCs/>
        </w:rPr>
        <w:t xml:space="preserve">NEXT MEETING: </w:t>
      </w:r>
    </w:p>
    <w:p w:rsidR="003159FD" w:rsidRPr="00F21839" w:rsidRDefault="003159FD" w:rsidP="00883CE2">
      <w:pPr>
        <w:ind w:left="-426"/>
        <w:rPr>
          <w:b/>
          <w:bCs/>
        </w:rPr>
      </w:pPr>
      <w:r w:rsidRPr="00F21839">
        <w:rPr>
          <w:b/>
          <w:bCs/>
        </w:rPr>
        <w:t xml:space="preserve">Location: State Library of NSW – </w:t>
      </w:r>
      <w:r w:rsidR="006340F0" w:rsidRPr="00F21839">
        <w:rPr>
          <w:b/>
          <w:bCs/>
        </w:rPr>
        <w:t>Mitchell Meeting Room 2</w:t>
      </w:r>
    </w:p>
    <w:p w:rsidR="003159FD" w:rsidRPr="00F21839" w:rsidRDefault="007E0E07" w:rsidP="00883CE2">
      <w:pPr>
        <w:ind w:left="-426"/>
        <w:rPr>
          <w:b/>
          <w:bCs/>
        </w:rPr>
      </w:pPr>
      <w:r>
        <w:rPr>
          <w:b/>
          <w:bCs/>
        </w:rPr>
        <w:t xml:space="preserve">Time: </w:t>
      </w:r>
      <w:r w:rsidR="003159FD" w:rsidRPr="00F21839">
        <w:rPr>
          <w:b/>
          <w:bCs/>
        </w:rPr>
        <w:t>2pm</w:t>
      </w:r>
    </w:p>
    <w:p w:rsidR="006C06CD" w:rsidRPr="00F21839" w:rsidRDefault="003159FD" w:rsidP="00883CE2">
      <w:pPr>
        <w:ind w:left="-426"/>
      </w:pPr>
      <w:r w:rsidRPr="00F21839">
        <w:rPr>
          <w:b/>
          <w:bCs/>
        </w:rPr>
        <w:t xml:space="preserve">Date: Monday </w:t>
      </w:r>
      <w:r w:rsidR="00594303" w:rsidRPr="00F21839">
        <w:rPr>
          <w:b/>
          <w:bCs/>
        </w:rPr>
        <w:t xml:space="preserve">11 </w:t>
      </w:r>
      <w:r w:rsidR="006340F0" w:rsidRPr="00F21839">
        <w:rPr>
          <w:b/>
          <w:bCs/>
        </w:rPr>
        <w:t>August 2014</w:t>
      </w:r>
    </w:p>
    <w:sectPr w:rsidR="006C06CD" w:rsidRPr="00F21839" w:rsidSect="00640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EA" w:rsidRDefault="00923AEA" w:rsidP="00A86D96">
      <w:r>
        <w:separator/>
      </w:r>
    </w:p>
  </w:endnote>
  <w:endnote w:type="continuationSeparator" w:id="0">
    <w:p w:rsidR="00923AEA" w:rsidRDefault="00923AEA" w:rsidP="00A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EA" w:rsidRDefault="00923AEA" w:rsidP="00A86D96">
      <w:r>
        <w:separator/>
      </w:r>
    </w:p>
  </w:footnote>
  <w:footnote w:type="continuationSeparator" w:id="0">
    <w:p w:rsidR="00923AEA" w:rsidRDefault="00923AEA" w:rsidP="00A8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931"/>
    <w:multiLevelType w:val="hybridMultilevel"/>
    <w:tmpl w:val="89C24C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D25042"/>
    <w:multiLevelType w:val="hybridMultilevel"/>
    <w:tmpl w:val="65C81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042E"/>
    <w:multiLevelType w:val="hybridMultilevel"/>
    <w:tmpl w:val="22242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470B2"/>
    <w:multiLevelType w:val="hybridMultilevel"/>
    <w:tmpl w:val="94807708"/>
    <w:lvl w:ilvl="0" w:tplc="0C0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4">
    <w:nsid w:val="0D147468"/>
    <w:multiLevelType w:val="hybridMultilevel"/>
    <w:tmpl w:val="F7785C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17D9E"/>
    <w:multiLevelType w:val="hybridMultilevel"/>
    <w:tmpl w:val="F28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1304"/>
    <w:multiLevelType w:val="hybridMultilevel"/>
    <w:tmpl w:val="718CA9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4357F"/>
    <w:multiLevelType w:val="hybridMultilevel"/>
    <w:tmpl w:val="B2E0B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280752F"/>
    <w:multiLevelType w:val="hybridMultilevel"/>
    <w:tmpl w:val="BBB47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F4E19"/>
    <w:multiLevelType w:val="hybridMultilevel"/>
    <w:tmpl w:val="AD785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33EE3"/>
    <w:multiLevelType w:val="hybridMultilevel"/>
    <w:tmpl w:val="78CCB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D4021"/>
    <w:multiLevelType w:val="hybridMultilevel"/>
    <w:tmpl w:val="FF74A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26EB4"/>
    <w:multiLevelType w:val="hybridMultilevel"/>
    <w:tmpl w:val="8E70DC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ED222C"/>
    <w:multiLevelType w:val="hybridMultilevel"/>
    <w:tmpl w:val="5F48E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B3865"/>
    <w:multiLevelType w:val="hybridMultilevel"/>
    <w:tmpl w:val="9202DB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390A1D"/>
    <w:multiLevelType w:val="hybridMultilevel"/>
    <w:tmpl w:val="412EF4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81B5A"/>
    <w:multiLevelType w:val="hybridMultilevel"/>
    <w:tmpl w:val="FE662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F06194"/>
    <w:multiLevelType w:val="hybridMultilevel"/>
    <w:tmpl w:val="71D22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C1D8E"/>
    <w:multiLevelType w:val="hybridMultilevel"/>
    <w:tmpl w:val="0E2AD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02DF4"/>
    <w:multiLevelType w:val="hybridMultilevel"/>
    <w:tmpl w:val="6284B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3368C"/>
    <w:multiLevelType w:val="hybridMultilevel"/>
    <w:tmpl w:val="F89625B6"/>
    <w:lvl w:ilvl="0" w:tplc="0442B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AC4787"/>
    <w:multiLevelType w:val="hybridMultilevel"/>
    <w:tmpl w:val="047E9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43694"/>
    <w:multiLevelType w:val="hybridMultilevel"/>
    <w:tmpl w:val="34065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96314"/>
    <w:multiLevelType w:val="hybridMultilevel"/>
    <w:tmpl w:val="0242F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E587A"/>
    <w:multiLevelType w:val="singleLevel"/>
    <w:tmpl w:val="62B8960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color w:val="auto"/>
      </w:rPr>
    </w:lvl>
  </w:abstractNum>
  <w:abstractNum w:abstractNumId="25">
    <w:nsid w:val="7C977735"/>
    <w:multiLevelType w:val="hybridMultilevel"/>
    <w:tmpl w:val="14961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15"/>
  </w:num>
  <w:num w:numId="5">
    <w:abstractNumId w:val="6"/>
  </w:num>
  <w:num w:numId="6">
    <w:abstractNumId w:val="16"/>
  </w:num>
  <w:num w:numId="7">
    <w:abstractNumId w:val="2"/>
  </w:num>
  <w:num w:numId="8">
    <w:abstractNumId w:val="21"/>
  </w:num>
  <w:num w:numId="9">
    <w:abstractNumId w:val="18"/>
  </w:num>
  <w:num w:numId="10">
    <w:abstractNumId w:val="14"/>
  </w:num>
  <w:num w:numId="11">
    <w:abstractNumId w:val="0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11"/>
  </w:num>
  <w:num w:numId="17">
    <w:abstractNumId w:val="5"/>
  </w:num>
  <w:num w:numId="18">
    <w:abstractNumId w:val="22"/>
  </w:num>
  <w:num w:numId="19">
    <w:abstractNumId w:val="25"/>
  </w:num>
  <w:num w:numId="20">
    <w:abstractNumId w:val="17"/>
  </w:num>
  <w:num w:numId="21">
    <w:abstractNumId w:val="8"/>
  </w:num>
  <w:num w:numId="22">
    <w:abstractNumId w:val="23"/>
  </w:num>
  <w:num w:numId="23">
    <w:abstractNumId w:val="13"/>
  </w:num>
  <w:num w:numId="24">
    <w:abstractNumId w:val="9"/>
  </w:num>
  <w:num w:numId="25">
    <w:abstractNumId w:val="19"/>
  </w:num>
  <w:num w:numId="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E5"/>
    <w:rsid w:val="0000026E"/>
    <w:rsid w:val="0000066A"/>
    <w:rsid w:val="0000195E"/>
    <w:rsid w:val="00003A28"/>
    <w:rsid w:val="000042AF"/>
    <w:rsid w:val="00007548"/>
    <w:rsid w:val="00011D06"/>
    <w:rsid w:val="000130F7"/>
    <w:rsid w:val="00013D84"/>
    <w:rsid w:val="000142CC"/>
    <w:rsid w:val="000144E0"/>
    <w:rsid w:val="00015E89"/>
    <w:rsid w:val="000165A1"/>
    <w:rsid w:val="00020749"/>
    <w:rsid w:val="0002311D"/>
    <w:rsid w:val="000237F5"/>
    <w:rsid w:val="0002642E"/>
    <w:rsid w:val="00030573"/>
    <w:rsid w:val="0003189D"/>
    <w:rsid w:val="0003771D"/>
    <w:rsid w:val="00041DDC"/>
    <w:rsid w:val="00042FF7"/>
    <w:rsid w:val="00044B3F"/>
    <w:rsid w:val="000464CF"/>
    <w:rsid w:val="00046E05"/>
    <w:rsid w:val="000503DE"/>
    <w:rsid w:val="00050898"/>
    <w:rsid w:val="0005143D"/>
    <w:rsid w:val="00052F5F"/>
    <w:rsid w:val="00053D88"/>
    <w:rsid w:val="000554F0"/>
    <w:rsid w:val="000609A4"/>
    <w:rsid w:val="00060AC8"/>
    <w:rsid w:val="000655AF"/>
    <w:rsid w:val="00067710"/>
    <w:rsid w:val="000713A6"/>
    <w:rsid w:val="0007175C"/>
    <w:rsid w:val="0007350F"/>
    <w:rsid w:val="000759BB"/>
    <w:rsid w:val="000767D7"/>
    <w:rsid w:val="000805CF"/>
    <w:rsid w:val="00081890"/>
    <w:rsid w:val="00081972"/>
    <w:rsid w:val="00083618"/>
    <w:rsid w:val="00083949"/>
    <w:rsid w:val="0008686D"/>
    <w:rsid w:val="0008705E"/>
    <w:rsid w:val="0008749D"/>
    <w:rsid w:val="00092A46"/>
    <w:rsid w:val="00095542"/>
    <w:rsid w:val="000956EB"/>
    <w:rsid w:val="000960C3"/>
    <w:rsid w:val="000A0223"/>
    <w:rsid w:val="000A3174"/>
    <w:rsid w:val="000A3228"/>
    <w:rsid w:val="000A3878"/>
    <w:rsid w:val="000A3EF9"/>
    <w:rsid w:val="000A3F11"/>
    <w:rsid w:val="000A5ECA"/>
    <w:rsid w:val="000A66AF"/>
    <w:rsid w:val="000A7851"/>
    <w:rsid w:val="000B2E1A"/>
    <w:rsid w:val="000B3514"/>
    <w:rsid w:val="000B3DC0"/>
    <w:rsid w:val="000C0104"/>
    <w:rsid w:val="000C0CD8"/>
    <w:rsid w:val="000C0EE5"/>
    <w:rsid w:val="000C19C2"/>
    <w:rsid w:val="000C1C1C"/>
    <w:rsid w:val="000C216B"/>
    <w:rsid w:val="000C2707"/>
    <w:rsid w:val="000C2817"/>
    <w:rsid w:val="000C4048"/>
    <w:rsid w:val="000C43A7"/>
    <w:rsid w:val="000C6081"/>
    <w:rsid w:val="000C615D"/>
    <w:rsid w:val="000C651D"/>
    <w:rsid w:val="000C797E"/>
    <w:rsid w:val="000D05C8"/>
    <w:rsid w:val="000D094C"/>
    <w:rsid w:val="000D72AE"/>
    <w:rsid w:val="000D7426"/>
    <w:rsid w:val="000E10B0"/>
    <w:rsid w:val="000E2922"/>
    <w:rsid w:val="000E2A26"/>
    <w:rsid w:val="000E52CB"/>
    <w:rsid w:val="000E6203"/>
    <w:rsid w:val="000E6C51"/>
    <w:rsid w:val="000E7E8D"/>
    <w:rsid w:val="000F0549"/>
    <w:rsid w:val="000F06A8"/>
    <w:rsid w:val="000F0CB2"/>
    <w:rsid w:val="000F2087"/>
    <w:rsid w:val="000F5CB6"/>
    <w:rsid w:val="000F60CC"/>
    <w:rsid w:val="000F6369"/>
    <w:rsid w:val="000F7E18"/>
    <w:rsid w:val="00101491"/>
    <w:rsid w:val="00102A7F"/>
    <w:rsid w:val="0010328B"/>
    <w:rsid w:val="001058D7"/>
    <w:rsid w:val="001061CB"/>
    <w:rsid w:val="0010796D"/>
    <w:rsid w:val="001113A7"/>
    <w:rsid w:val="00113CC8"/>
    <w:rsid w:val="00113D11"/>
    <w:rsid w:val="00114E27"/>
    <w:rsid w:val="00115D8B"/>
    <w:rsid w:val="001170AC"/>
    <w:rsid w:val="00120E79"/>
    <w:rsid w:val="001225B5"/>
    <w:rsid w:val="00122F5E"/>
    <w:rsid w:val="00124067"/>
    <w:rsid w:val="00124AEB"/>
    <w:rsid w:val="00125AA0"/>
    <w:rsid w:val="00126DF6"/>
    <w:rsid w:val="001338C5"/>
    <w:rsid w:val="00133A33"/>
    <w:rsid w:val="00133F0F"/>
    <w:rsid w:val="0013403A"/>
    <w:rsid w:val="00134C79"/>
    <w:rsid w:val="00136F3F"/>
    <w:rsid w:val="001402AB"/>
    <w:rsid w:val="001415D6"/>
    <w:rsid w:val="00142725"/>
    <w:rsid w:val="00143500"/>
    <w:rsid w:val="00145144"/>
    <w:rsid w:val="00150207"/>
    <w:rsid w:val="00150666"/>
    <w:rsid w:val="0015253C"/>
    <w:rsid w:val="0016270B"/>
    <w:rsid w:val="00163A24"/>
    <w:rsid w:val="00163AD4"/>
    <w:rsid w:val="00163E28"/>
    <w:rsid w:val="0016477F"/>
    <w:rsid w:val="00165069"/>
    <w:rsid w:val="001650E1"/>
    <w:rsid w:val="00165596"/>
    <w:rsid w:val="0016673F"/>
    <w:rsid w:val="00171193"/>
    <w:rsid w:val="00171FE1"/>
    <w:rsid w:val="001723E4"/>
    <w:rsid w:val="00177019"/>
    <w:rsid w:val="00177E21"/>
    <w:rsid w:val="00180BB3"/>
    <w:rsid w:val="00181BCC"/>
    <w:rsid w:val="00191076"/>
    <w:rsid w:val="00191993"/>
    <w:rsid w:val="00196D1D"/>
    <w:rsid w:val="00197702"/>
    <w:rsid w:val="001A0DC5"/>
    <w:rsid w:val="001A126A"/>
    <w:rsid w:val="001A1F1B"/>
    <w:rsid w:val="001A4AC4"/>
    <w:rsid w:val="001A58E1"/>
    <w:rsid w:val="001A5B54"/>
    <w:rsid w:val="001A6B77"/>
    <w:rsid w:val="001A6CB3"/>
    <w:rsid w:val="001B5A13"/>
    <w:rsid w:val="001C050D"/>
    <w:rsid w:val="001C0BA3"/>
    <w:rsid w:val="001C330F"/>
    <w:rsid w:val="001C4B4D"/>
    <w:rsid w:val="001C605B"/>
    <w:rsid w:val="001C75B4"/>
    <w:rsid w:val="001D1119"/>
    <w:rsid w:val="001D1A35"/>
    <w:rsid w:val="001D22A2"/>
    <w:rsid w:val="001D389C"/>
    <w:rsid w:val="001D50A3"/>
    <w:rsid w:val="001E1E8B"/>
    <w:rsid w:val="001E2F12"/>
    <w:rsid w:val="001E3BFC"/>
    <w:rsid w:val="001E5144"/>
    <w:rsid w:val="001E51B6"/>
    <w:rsid w:val="001E6133"/>
    <w:rsid w:val="001E650B"/>
    <w:rsid w:val="001E684B"/>
    <w:rsid w:val="001E6934"/>
    <w:rsid w:val="001F1833"/>
    <w:rsid w:val="001F39CF"/>
    <w:rsid w:val="001F4403"/>
    <w:rsid w:val="001F4F18"/>
    <w:rsid w:val="001F5725"/>
    <w:rsid w:val="001F5BC1"/>
    <w:rsid w:val="001F7D4B"/>
    <w:rsid w:val="00200152"/>
    <w:rsid w:val="00201141"/>
    <w:rsid w:val="0020292F"/>
    <w:rsid w:val="00206382"/>
    <w:rsid w:val="002118CF"/>
    <w:rsid w:val="00211E83"/>
    <w:rsid w:val="002122DD"/>
    <w:rsid w:val="00212315"/>
    <w:rsid w:val="00213225"/>
    <w:rsid w:val="00213800"/>
    <w:rsid w:val="00213C3B"/>
    <w:rsid w:val="00215D3D"/>
    <w:rsid w:val="00216059"/>
    <w:rsid w:val="00216501"/>
    <w:rsid w:val="00216B27"/>
    <w:rsid w:val="00217A9C"/>
    <w:rsid w:val="002201E3"/>
    <w:rsid w:val="00220D1A"/>
    <w:rsid w:val="00221C69"/>
    <w:rsid w:val="00225B3D"/>
    <w:rsid w:val="00225C55"/>
    <w:rsid w:val="0022654C"/>
    <w:rsid w:val="00227B1C"/>
    <w:rsid w:val="00232AE9"/>
    <w:rsid w:val="002336CE"/>
    <w:rsid w:val="002350A8"/>
    <w:rsid w:val="00235C65"/>
    <w:rsid w:val="002442CC"/>
    <w:rsid w:val="00244738"/>
    <w:rsid w:val="00247CB5"/>
    <w:rsid w:val="002509B4"/>
    <w:rsid w:val="002511C2"/>
    <w:rsid w:val="00257D09"/>
    <w:rsid w:val="00260D5B"/>
    <w:rsid w:val="0026119C"/>
    <w:rsid w:val="002614A4"/>
    <w:rsid w:val="00261632"/>
    <w:rsid w:val="00262B41"/>
    <w:rsid w:val="00262E8F"/>
    <w:rsid w:val="00263C6E"/>
    <w:rsid w:val="00265795"/>
    <w:rsid w:val="00266F65"/>
    <w:rsid w:val="00267311"/>
    <w:rsid w:val="002702ED"/>
    <w:rsid w:val="00270A64"/>
    <w:rsid w:val="0027354A"/>
    <w:rsid w:val="00274ED3"/>
    <w:rsid w:val="0027771A"/>
    <w:rsid w:val="0028016E"/>
    <w:rsid w:val="00280FB9"/>
    <w:rsid w:val="002847F9"/>
    <w:rsid w:val="0028489E"/>
    <w:rsid w:val="0028630C"/>
    <w:rsid w:val="002864AA"/>
    <w:rsid w:val="00290275"/>
    <w:rsid w:val="002920BA"/>
    <w:rsid w:val="002926AD"/>
    <w:rsid w:val="00292A1F"/>
    <w:rsid w:val="00292F53"/>
    <w:rsid w:val="00295401"/>
    <w:rsid w:val="002960C9"/>
    <w:rsid w:val="00297E55"/>
    <w:rsid w:val="002A1ECB"/>
    <w:rsid w:val="002A1F0A"/>
    <w:rsid w:val="002A3CB2"/>
    <w:rsid w:val="002B448B"/>
    <w:rsid w:val="002B459B"/>
    <w:rsid w:val="002B482D"/>
    <w:rsid w:val="002B7902"/>
    <w:rsid w:val="002B7F96"/>
    <w:rsid w:val="002C23FA"/>
    <w:rsid w:val="002C3896"/>
    <w:rsid w:val="002C4BB8"/>
    <w:rsid w:val="002C6F1A"/>
    <w:rsid w:val="002C7717"/>
    <w:rsid w:val="002D1374"/>
    <w:rsid w:val="002D2717"/>
    <w:rsid w:val="002D3175"/>
    <w:rsid w:val="002E2BD8"/>
    <w:rsid w:val="002E514D"/>
    <w:rsid w:val="002E6DF2"/>
    <w:rsid w:val="002E78B2"/>
    <w:rsid w:val="002E7B56"/>
    <w:rsid w:val="002F0CF7"/>
    <w:rsid w:val="002F0E2F"/>
    <w:rsid w:val="002F1EE2"/>
    <w:rsid w:val="002F23A6"/>
    <w:rsid w:val="002F2ED1"/>
    <w:rsid w:val="002F32B1"/>
    <w:rsid w:val="002F434A"/>
    <w:rsid w:val="00300029"/>
    <w:rsid w:val="003004FD"/>
    <w:rsid w:val="003025BA"/>
    <w:rsid w:val="0030270B"/>
    <w:rsid w:val="00302822"/>
    <w:rsid w:val="00304BD8"/>
    <w:rsid w:val="003073A7"/>
    <w:rsid w:val="00310953"/>
    <w:rsid w:val="00310B00"/>
    <w:rsid w:val="003125B8"/>
    <w:rsid w:val="003127C2"/>
    <w:rsid w:val="003134AA"/>
    <w:rsid w:val="003139B5"/>
    <w:rsid w:val="00313EB0"/>
    <w:rsid w:val="00314A23"/>
    <w:rsid w:val="00314FED"/>
    <w:rsid w:val="003159FD"/>
    <w:rsid w:val="0032023B"/>
    <w:rsid w:val="00321C26"/>
    <w:rsid w:val="00324CB9"/>
    <w:rsid w:val="0032518F"/>
    <w:rsid w:val="00333987"/>
    <w:rsid w:val="00334548"/>
    <w:rsid w:val="00334558"/>
    <w:rsid w:val="00335EAE"/>
    <w:rsid w:val="0034041D"/>
    <w:rsid w:val="00341C2C"/>
    <w:rsid w:val="00341D6D"/>
    <w:rsid w:val="00344D73"/>
    <w:rsid w:val="00344DA5"/>
    <w:rsid w:val="003504B8"/>
    <w:rsid w:val="00350B3A"/>
    <w:rsid w:val="00350E87"/>
    <w:rsid w:val="00355636"/>
    <w:rsid w:val="00356D42"/>
    <w:rsid w:val="00357912"/>
    <w:rsid w:val="00357A05"/>
    <w:rsid w:val="00360044"/>
    <w:rsid w:val="003611DD"/>
    <w:rsid w:val="003613B7"/>
    <w:rsid w:val="003623E0"/>
    <w:rsid w:val="00366784"/>
    <w:rsid w:val="00366D29"/>
    <w:rsid w:val="00367AC9"/>
    <w:rsid w:val="003707C2"/>
    <w:rsid w:val="00373248"/>
    <w:rsid w:val="00383235"/>
    <w:rsid w:val="00387224"/>
    <w:rsid w:val="00390641"/>
    <w:rsid w:val="003909A8"/>
    <w:rsid w:val="003913B2"/>
    <w:rsid w:val="00391747"/>
    <w:rsid w:val="00392148"/>
    <w:rsid w:val="00392169"/>
    <w:rsid w:val="0039261E"/>
    <w:rsid w:val="0039509B"/>
    <w:rsid w:val="003953D4"/>
    <w:rsid w:val="003A06B1"/>
    <w:rsid w:val="003A3934"/>
    <w:rsid w:val="003A52D8"/>
    <w:rsid w:val="003A6084"/>
    <w:rsid w:val="003A688D"/>
    <w:rsid w:val="003A6CA4"/>
    <w:rsid w:val="003A72A0"/>
    <w:rsid w:val="003B3018"/>
    <w:rsid w:val="003B42A3"/>
    <w:rsid w:val="003B4BEC"/>
    <w:rsid w:val="003B5378"/>
    <w:rsid w:val="003B707D"/>
    <w:rsid w:val="003B7FAC"/>
    <w:rsid w:val="003C11C5"/>
    <w:rsid w:val="003C11CA"/>
    <w:rsid w:val="003C18B7"/>
    <w:rsid w:val="003C300F"/>
    <w:rsid w:val="003C48D7"/>
    <w:rsid w:val="003C6BF3"/>
    <w:rsid w:val="003C7003"/>
    <w:rsid w:val="003D0C1D"/>
    <w:rsid w:val="003D0CD1"/>
    <w:rsid w:val="003D12F2"/>
    <w:rsid w:val="003D16CE"/>
    <w:rsid w:val="003D3B24"/>
    <w:rsid w:val="003D5A65"/>
    <w:rsid w:val="003D6778"/>
    <w:rsid w:val="003D6D9C"/>
    <w:rsid w:val="003D6F2F"/>
    <w:rsid w:val="003E1541"/>
    <w:rsid w:val="003E766D"/>
    <w:rsid w:val="003F0CF2"/>
    <w:rsid w:val="003F15C7"/>
    <w:rsid w:val="003F1E28"/>
    <w:rsid w:val="003F55EB"/>
    <w:rsid w:val="003F6C83"/>
    <w:rsid w:val="003F6FAB"/>
    <w:rsid w:val="00401C27"/>
    <w:rsid w:val="00405B1B"/>
    <w:rsid w:val="004101A6"/>
    <w:rsid w:val="00412165"/>
    <w:rsid w:val="0041256B"/>
    <w:rsid w:val="004147D2"/>
    <w:rsid w:val="00423AA0"/>
    <w:rsid w:val="00425C94"/>
    <w:rsid w:val="00426AA0"/>
    <w:rsid w:val="00432BEB"/>
    <w:rsid w:val="00433BE9"/>
    <w:rsid w:val="00435688"/>
    <w:rsid w:val="0044019A"/>
    <w:rsid w:val="004408FD"/>
    <w:rsid w:val="00442628"/>
    <w:rsid w:val="004445BC"/>
    <w:rsid w:val="00446ACA"/>
    <w:rsid w:val="00446AD8"/>
    <w:rsid w:val="004518F1"/>
    <w:rsid w:val="0045337F"/>
    <w:rsid w:val="00456523"/>
    <w:rsid w:val="0045766E"/>
    <w:rsid w:val="0046012C"/>
    <w:rsid w:val="004619DA"/>
    <w:rsid w:val="00462318"/>
    <w:rsid w:val="0046298A"/>
    <w:rsid w:val="00464070"/>
    <w:rsid w:val="00467A15"/>
    <w:rsid w:val="004713A7"/>
    <w:rsid w:val="00473C03"/>
    <w:rsid w:val="004755B1"/>
    <w:rsid w:val="00482716"/>
    <w:rsid w:val="00485B2C"/>
    <w:rsid w:val="00490591"/>
    <w:rsid w:val="00491322"/>
    <w:rsid w:val="004917FF"/>
    <w:rsid w:val="00492C7F"/>
    <w:rsid w:val="004940AF"/>
    <w:rsid w:val="00494A01"/>
    <w:rsid w:val="0049798E"/>
    <w:rsid w:val="004A0E5C"/>
    <w:rsid w:val="004A5BB5"/>
    <w:rsid w:val="004B1AC5"/>
    <w:rsid w:val="004B2F7C"/>
    <w:rsid w:val="004B408B"/>
    <w:rsid w:val="004B610E"/>
    <w:rsid w:val="004B67F5"/>
    <w:rsid w:val="004C3CEA"/>
    <w:rsid w:val="004D01DB"/>
    <w:rsid w:val="004D1CE6"/>
    <w:rsid w:val="004D37D3"/>
    <w:rsid w:val="004D60C5"/>
    <w:rsid w:val="004E0168"/>
    <w:rsid w:val="004E0E72"/>
    <w:rsid w:val="004E25A8"/>
    <w:rsid w:val="004E42A7"/>
    <w:rsid w:val="004E5E94"/>
    <w:rsid w:val="004E5FEF"/>
    <w:rsid w:val="004E7B7C"/>
    <w:rsid w:val="004F145D"/>
    <w:rsid w:val="004F4F7B"/>
    <w:rsid w:val="004F5501"/>
    <w:rsid w:val="004F6C49"/>
    <w:rsid w:val="00507658"/>
    <w:rsid w:val="005077DC"/>
    <w:rsid w:val="00512E83"/>
    <w:rsid w:val="00513989"/>
    <w:rsid w:val="005144FB"/>
    <w:rsid w:val="00515D4B"/>
    <w:rsid w:val="00521E0F"/>
    <w:rsid w:val="00522F58"/>
    <w:rsid w:val="00523A85"/>
    <w:rsid w:val="00523ACF"/>
    <w:rsid w:val="005243EA"/>
    <w:rsid w:val="00524EF4"/>
    <w:rsid w:val="00527905"/>
    <w:rsid w:val="00530C24"/>
    <w:rsid w:val="0053407E"/>
    <w:rsid w:val="00535894"/>
    <w:rsid w:val="00537B9D"/>
    <w:rsid w:val="00541128"/>
    <w:rsid w:val="0054289C"/>
    <w:rsid w:val="00542A28"/>
    <w:rsid w:val="00543CDC"/>
    <w:rsid w:val="00544C13"/>
    <w:rsid w:val="00544D18"/>
    <w:rsid w:val="005457C3"/>
    <w:rsid w:val="005544FE"/>
    <w:rsid w:val="00555469"/>
    <w:rsid w:val="00556BE5"/>
    <w:rsid w:val="00560714"/>
    <w:rsid w:val="00560CD2"/>
    <w:rsid w:val="00561CEB"/>
    <w:rsid w:val="00561EEB"/>
    <w:rsid w:val="00572222"/>
    <w:rsid w:val="00572BF4"/>
    <w:rsid w:val="00573294"/>
    <w:rsid w:val="005741C9"/>
    <w:rsid w:val="00576735"/>
    <w:rsid w:val="00580409"/>
    <w:rsid w:val="005825E0"/>
    <w:rsid w:val="00582C2B"/>
    <w:rsid w:val="00584A66"/>
    <w:rsid w:val="00585F1A"/>
    <w:rsid w:val="00586329"/>
    <w:rsid w:val="00594303"/>
    <w:rsid w:val="005949B9"/>
    <w:rsid w:val="005977CA"/>
    <w:rsid w:val="00597C1A"/>
    <w:rsid w:val="005A5462"/>
    <w:rsid w:val="005A6A6F"/>
    <w:rsid w:val="005A785D"/>
    <w:rsid w:val="005A7DE5"/>
    <w:rsid w:val="005B0F34"/>
    <w:rsid w:val="005B1033"/>
    <w:rsid w:val="005B2DA4"/>
    <w:rsid w:val="005B30FF"/>
    <w:rsid w:val="005B34EC"/>
    <w:rsid w:val="005B3500"/>
    <w:rsid w:val="005C0170"/>
    <w:rsid w:val="005C1622"/>
    <w:rsid w:val="005C24D2"/>
    <w:rsid w:val="005C2C85"/>
    <w:rsid w:val="005C3FE6"/>
    <w:rsid w:val="005D3BEB"/>
    <w:rsid w:val="005D7284"/>
    <w:rsid w:val="005D750F"/>
    <w:rsid w:val="005E2233"/>
    <w:rsid w:val="005E55B2"/>
    <w:rsid w:val="005F166C"/>
    <w:rsid w:val="005F4227"/>
    <w:rsid w:val="005F6945"/>
    <w:rsid w:val="005F7735"/>
    <w:rsid w:val="005F7B92"/>
    <w:rsid w:val="00601067"/>
    <w:rsid w:val="00603A1E"/>
    <w:rsid w:val="00603A8E"/>
    <w:rsid w:val="006047FF"/>
    <w:rsid w:val="00604F13"/>
    <w:rsid w:val="0060573E"/>
    <w:rsid w:val="0060638C"/>
    <w:rsid w:val="00606A18"/>
    <w:rsid w:val="006109A3"/>
    <w:rsid w:val="00611081"/>
    <w:rsid w:val="00612E26"/>
    <w:rsid w:val="00614766"/>
    <w:rsid w:val="00616C4D"/>
    <w:rsid w:val="00617216"/>
    <w:rsid w:val="006174BD"/>
    <w:rsid w:val="00621C5A"/>
    <w:rsid w:val="00622613"/>
    <w:rsid w:val="00625141"/>
    <w:rsid w:val="00625640"/>
    <w:rsid w:val="0062685B"/>
    <w:rsid w:val="00627F83"/>
    <w:rsid w:val="0063024D"/>
    <w:rsid w:val="00632467"/>
    <w:rsid w:val="006340F0"/>
    <w:rsid w:val="0063461F"/>
    <w:rsid w:val="00636AF1"/>
    <w:rsid w:val="00640AB6"/>
    <w:rsid w:val="00645514"/>
    <w:rsid w:val="006459E1"/>
    <w:rsid w:val="00647201"/>
    <w:rsid w:val="006472BD"/>
    <w:rsid w:val="006500CB"/>
    <w:rsid w:val="0065074F"/>
    <w:rsid w:val="00651221"/>
    <w:rsid w:val="006513C6"/>
    <w:rsid w:val="006513E6"/>
    <w:rsid w:val="006514CA"/>
    <w:rsid w:val="006518F0"/>
    <w:rsid w:val="0065264F"/>
    <w:rsid w:val="00652809"/>
    <w:rsid w:val="006535E0"/>
    <w:rsid w:val="00654962"/>
    <w:rsid w:val="00656279"/>
    <w:rsid w:val="00656D12"/>
    <w:rsid w:val="00657505"/>
    <w:rsid w:val="00661DF9"/>
    <w:rsid w:val="006627C2"/>
    <w:rsid w:val="00665C1B"/>
    <w:rsid w:val="00666ABE"/>
    <w:rsid w:val="00671E31"/>
    <w:rsid w:val="006757CE"/>
    <w:rsid w:val="00676052"/>
    <w:rsid w:val="00677B1E"/>
    <w:rsid w:val="0068175E"/>
    <w:rsid w:val="0068266A"/>
    <w:rsid w:val="00686534"/>
    <w:rsid w:val="0068688A"/>
    <w:rsid w:val="00686A5D"/>
    <w:rsid w:val="00687B74"/>
    <w:rsid w:val="006907E0"/>
    <w:rsid w:val="006917F8"/>
    <w:rsid w:val="0069701B"/>
    <w:rsid w:val="006974C4"/>
    <w:rsid w:val="006A1337"/>
    <w:rsid w:val="006A1540"/>
    <w:rsid w:val="006A2561"/>
    <w:rsid w:val="006A4FBF"/>
    <w:rsid w:val="006A6AF3"/>
    <w:rsid w:val="006B2693"/>
    <w:rsid w:val="006B2B00"/>
    <w:rsid w:val="006B427D"/>
    <w:rsid w:val="006C06CD"/>
    <w:rsid w:val="006C14EE"/>
    <w:rsid w:val="006C2096"/>
    <w:rsid w:val="006C424C"/>
    <w:rsid w:val="006C42ED"/>
    <w:rsid w:val="006C784D"/>
    <w:rsid w:val="006D06B2"/>
    <w:rsid w:val="006D3B4D"/>
    <w:rsid w:val="006D3DF7"/>
    <w:rsid w:val="006D44D1"/>
    <w:rsid w:val="006D52BA"/>
    <w:rsid w:val="006E0ED1"/>
    <w:rsid w:val="006E1CD8"/>
    <w:rsid w:val="006E2B97"/>
    <w:rsid w:val="006E2C73"/>
    <w:rsid w:val="006E59AD"/>
    <w:rsid w:val="006E5B76"/>
    <w:rsid w:val="006E5DB7"/>
    <w:rsid w:val="006F0CDE"/>
    <w:rsid w:val="006F7781"/>
    <w:rsid w:val="00702C4A"/>
    <w:rsid w:val="00703FE1"/>
    <w:rsid w:val="00704AE6"/>
    <w:rsid w:val="00705140"/>
    <w:rsid w:val="0070539D"/>
    <w:rsid w:val="00705897"/>
    <w:rsid w:val="007065AB"/>
    <w:rsid w:val="00707A2A"/>
    <w:rsid w:val="00712B1C"/>
    <w:rsid w:val="007131AD"/>
    <w:rsid w:val="007136D9"/>
    <w:rsid w:val="0071671E"/>
    <w:rsid w:val="00720699"/>
    <w:rsid w:val="00721D1C"/>
    <w:rsid w:val="00722EAE"/>
    <w:rsid w:val="00725179"/>
    <w:rsid w:val="007264D0"/>
    <w:rsid w:val="0072704C"/>
    <w:rsid w:val="007279D9"/>
    <w:rsid w:val="007311EA"/>
    <w:rsid w:val="00732216"/>
    <w:rsid w:val="00733397"/>
    <w:rsid w:val="007357E5"/>
    <w:rsid w:val="00736236"/>
    <w:rsid w:val="00736B30"/>
    <w:rsid w:val="00737658"/>
    <w:rsid w:val="007419F3"/>
    <w:rsid w:val="007427F1"/>
    <w:rsid w:val="00743603"/>
    <w:rsid w:val="00743C11"/>
    <w:rsid w:val="007464BE"/>
    <w:rsid w:val="00746569"/>
    <w:rsid w:val="00747AB4"/>
    <w:rsid w:val="00750DE5"/>
    <w:rsid w:val="00753775"/>
    <w:rsid w:val="0075387F"/>
    <w:rsid w:val="00753C10"/>
    <w:rsid w:val="00755041"/>
    <w:rsid w:val="007565C5"/>
    <w:rsid w:val="00757F95"/>
    <w:rsid w:val="0076267E"/>
    <w:rsid w:val="007631ED"/>
    <w:rsid w:val="007637D8"/>
    <w:rsid w:val="00764A9B"/>
    <w:rsid w:val="00764F7D"/>
    <w:rsid w:val="007663DC"/>
    <w:rsid w:val="00766B84"/>
    <w:rsid w:val="00772613"/>
    <w:rsid w:val="00775A28"/>
    <w:rsid w:val="007768C5"/>
    <w:rsid w:val="007846E5"/>
    <w:rsid w:val="00791356"/>
    <w:rsid w:val="00791FC5"/>
    <w:rsid w:val="0079293E"/>
    <w:rsid w:val="0079361E"/>
    <w:rsid w:val="00794984"/>
    <w:rsid w:val="00796F02"/>
    <w:rsid w:val="00797357"/>
    <w:rsid w:val="007A2903"/>
    <w:rsid w:val="007A2F73"/>
    <w:rsid w:val="007A365D"/>
    <w:rsid w:val="007A6246"/>
    <w:rsid w:val="007A6827"/>
    <w:rsid w:val="007B1938"/>
    <w:rsid w:val="007B4628"/>
    <w:rsid w:val="007B6289"/>
    <w:rsid w:val="007C38D9"/>
    <w:rsid w:val="007C52EB"/>
    <w:rsid w:val="007C53B6"/>
    <w:rsid w:val="007C5C95"/>
    <w:rsid w:val="007C720F"/>
    <w:rsid w:val="007C7485"/>
    <w:rsid w:val="007D016E"/>
    <w:rsid w:val="007D08EA"/>
    <w:rsid w:val="007D1565"/>
    <w:rsid w:val="007D16E7"/>
    <w:rsid w:val="007D260C"/>
    <w:rsid w:val="007D39C6"/>
    <w:rsid w:val="007D47BF"/>
    <w:rsid w:val="007E0421"/>
    <w:rsid w:val="007E0C7B"/>
    <w:rsid w:val="007E0D26"/>
    <w:rsid w:val="007E0E07"/>
    <w:rsid w:val="007E3ADF"/>
    <w:rsid w:val="007F1B41"/>
    <w:rsid w:val="007F4431"/>
    <w:rsid w:val="007F5144"/>
    <w:rsid w:val="0080059C"/>
    <w:rsid w:val="00800C80"/>
    <w:rsid w:val="00803D2F"/>
    <w:rsid w:val="00804D62"/>
    <w:rsid w:val="00806928"/>
    <w:rsid w:val="008077F1"/>
    <w:rsid w:val="008104F7"/>
    <w:rsid w:val="008122FE"/>
    <w:rsid w:val="008137EE"/>
    <w:rsid w:val="00813942"/>
    <w:rsid w:val="008149A4"/>
    <w:rsid w:val="00814A80"/>
    <w:rsid w:val="00817018"/>
    <w:rsid w:val="00817D82"/>
    <w:rsid w:val="008202BA"/>
    <w:rsid w:val="00821828"/>
    <w:rsid w:val="00821BAB"/>
    <w:rsid w:val="008222F6"/>
    <w:rsid w:val="00823345"/>
    <w:rsid w:val="00823C85"/>
    <w:rsid w:val="00825228"/>
    <w:rsid w:val="00825CA2"/>
    <w:rsid w:val="00834D27"/>
    <w:rsid w:val="0084099B"/>
    <w:rsid w:val="00840C8A"/>
    <w:rsid w:val="008422B5"/>
    <w:rsid w:val="00842977"/>
    <w:rsid w:val="00842DAD"/>
    <w:rsid w:val="00844951"/>
    <w:rsid w:val="00846166"/>
    <w:rsid w:val="00850127"/>
    <w:rsid w:val="00853257"/>
    <w:rsid w:val="00855F27"/>
    <w:rsid w:val="00855F2D"/>
    <w:rsid w:val="008563AD"/>
    <w:rsid w:val="00856A8A"/>
    <w:rsid w:val="00860D17"/>
    <w:rsid w:val="00861BE5"/>
    <w:rsid w:val="00864C88"/>
    <w:rsid w:val="00865A33"/>
    <w:rsid w:val="00867B4D"/>
    <w:rsid w:val="00870DFE"/>
    <w:rsid w:val="00871CDA"/>
    <w:rsid w:val="00872523"/>
    <w:rsid w:val="00873988"/>
    <w:rsid w:val="00874088"/>
    <w:rsid w:val="008758EB"/>
    <w:rsid w:val="0087615B"/>
    <w:rsid w:val="008765F5"/>
    <w:rsid w:val="00876BCE"/>
    <w:rsid w:val="00880034"/>
    <w:rsid w:val="008804C1"/>
    <w:rsid w:val="00882A69"/>
    <w:rsid w:val="00883A20"/>
    <w:rsid w:val="00883CE2"/>
    <w:rsid w:val="0088415E"/>
    <w:rsid w:val="00887629"/>
    <w:rsid w:val="00887FF5"/>
    <w:rsid w:val="0089003D"/>
    <w:rsid w:val="00890B34"/>
    <w:rsid w:val="0089315A"/>
    <w:rsid w:val="0089358A"/>
    <w:rsid w:val="00894589"/>
    <w:rsid w:val="00894DE6"/>
    <w:rsid w:val="00895B09"/>
    <w:rsid w:val="0089609D"/>
    <w:rsid w:val="008A147D"/>
    <w:rsid w:val="008A2D3B"/>
    <w:rsid w:val="008A4D19"/>
    <w:rsid w:val="008A6862"/>
    <w:rsid w:val="008A7676"/>
    <w:rsid w:val="008B1AAB"/>
    <w:rsid w:val="008B31B3"/>
    <w:rsid w:val="008B4263"/>
    <w:rsid w:val="008B7276"/>
    <w:rsid w:val="008C0F87"/>
    <w:rsid w:val="008C3B4F"/>
    <w:rsid w:val="008C506F"/>
    <w:rsid w:val="008D0ABA"/>
    <w:rsid w:val="008D26CF"/>
    <w:rsid w:val="008D335E"/>
    <w:rsid w:val="008D502B"/>
    <w:rsid w:val="008D5C29"/>
    <w:rsid w:val="008D7EAA"/>
    <w:rsid w:val="008E0B78"/>
    <w:rsid w:val="008E3D52"/>
    <w:rsid w:val="008E5FCF"/>
    <w:rsid w:val="008E6DB0"/>
    <w:rsid w:val="008E7569"/>
    <w:rsid w:val="008F0D63"/>
    <w:rsid w:val="008F0F29"/>
    <w:rsid w:val="008F132C"/>
    <w:rsid w:val="008F1B6C"/>
    <w:rsid w:val="008F4B59"/>
    <w:rsid w:val="008F73B4"/>
    <w:rsid w:val="008F7CE8"/>
    <w:rsid w:val="00900E57"/>
    <w:rsid w:val="00901332"/>
    <w:rsid w:val="00902824"/>
    <w:rsid w:val="00904065"/>
    <w:rsid w:val="00906123"/>
    <w:rsid w:val="00906EAD"/>
    <w:rsid w:val="009100A9"/>
    <w:rsid w:val="0091075D"/>
    <w:rsid w:val="00910E40"/>
    <w:rsid w:val="0091344B"/>
    <w:rsid w:val="009158D3"/>
    <w:rsid w:val="00916373"/>
    <w:rsid w:val="00920616"/>
    <w:rsid w:val="00920FEE"/>
    <w:rsid w:val="0092137C"/>
    <w:rsid w:val="009236DD"/>
    <w:rsid w:val="00923AEA"/>
    <w:rsid w:val="00924C76"/>
    <w:rsid w:val="0092703E"/>
    <w:rsid w:val="00930DC3"/>
    <w:rsid w:val="009328BC"/>
    <w:rsid w:val="00935424"/>
    <w:rsid w:val="0093613D"/>
    <w:rsid w:val="009449EF"/>
    <w:rsid w:val="00944C20"/>
    <w:rsid w:val="009468B3"/>
    <w:rsid w:val="009470C2"/>
    <w:rsid w:val="0094771C"/>
    <w:rsid w:val="009507DF"/>
    <w:rsid w:val="009518DB"/>
    <w:rsid w:val="00954747"/>
    <w:rsid w:val="00955A5F"/>
    <w:rsid w:val="0096125C"/>
    <w:rsid w:val="00961E17"/>
    <w:rsid w:val="00962D9E"/>
    <w:rsid w:val="009633DA"/>
    <w:rsid w:val="0096518E"/>
    <w:rsid w:val="00970ADD"/>
    <w:rsid w:val="00970BAE"/>
    <w:rsid w:val="0097119C"/>
    <w:rsid w:val="00973043"/>
    <w:rsid w:val="00973CAC"/>
    <w:rsid w:val="00977131"/>
    <w:rsid w:val="00980F83"/>
    <w:rsid w:val="0098153E"/>
    <w:rsid w:val="00983BAF"/>
    <w:rsid w:val="0098431E"/>
    <w:rsid w:val="00984849"/>
    <w:rsid w:val="0098699E"/>
    <w:rsid w:val="0098766A"/>
    <w:rsid w:val="00987A19"/>
    <w:rsid w:val="0099074E"/>
    <w:rsid w:val="009938FF"/>
    <w:rsid w:val="00994789"/>
    <w:rsid w:val="00994D75"/>
    <w:rsid w:val="00995B56"/>
    <w:rsid w:val="00996812"/>
    <w:rsid w:val="0099732E"/>
    <w:rsid w:val="00997F96"/>
    <w:rsid w:val="009A0BBD"/>
    <w:rsid w:val="009A1B21"/>
    <w:rsid w:val="009A349D"/>
    <w:rsid w:val="009A3999"/>
    <w:rsid w:val="009A628F"/>
    <w:rsid w:val="009A6C93"/>
    <w:rsid w:val="009B19F7"/>
    <w:rsid w:val="009B3AC0"/>
    <w:rsid w:val="009B471A"/>
    <w:rsid w:val="009B5101"/>
    <w:rsid w:val="009C159E"/>
    <w:rsid w:val="009C37D4"/>
    <w:rsid w:val="009C625B"/>
    <w:rsid w:val="009D34B3"/>
    <w:rsid w:val="009D4933"/>
    <w:rsid w:val="009D57AB"/>
    <w:rsid w:val="009D6EC6"/>
    <w:rsid w:val="009E3862"/>
    <w:rsid w:val="009E3ACA"/>
    <w:rsid w:val="009E4B56"/>
    <w:rsid w:val="009E59F8"/>
    <w:rsid w:val="009F1156"/>
    <w:rsid w:val="009F1D78"/>
    <w:rsid w:val="009F22F5"/>
    <w:rsid w:val="009F4204"/>
    <w:rsid w:val="009F5586"/>
    <w:rsid w:val="009F5AAC"/>
    <w:rsid w:val="009F6C23"/>
    <w:rsid w:val="009F7290"/>
    <w:rsid w:val="009F799F"/>
    <w:rsid w:val="00A00C89"/>
    <w:rsid w:val="00A02267"/>
    <w:rsid w:val="00A0334B"/>
    <w:rsid w:val="00A057D9"/>
    <w:rsid w:val="00A11923"/>
    <w:rsid w:val="00A12F1A"/>
    <w:rsid w:val="00A139CF"/>
    <w:rsid w:val="00A14750"/>
    <w:rsid w:val="00A15769"/>
    <w:rsid w:val="00A168CC"/>
    <w:rsid w:val="00A16D6D"/>
    <w:rsid w:val="00A25046"/>
    <w:rsid w:val="00A26CB4"/>
    <w:rsid w:val="00A2716D"/>
    <w:rsid w:val="00A27873"/>
    <w:rsid w:val="00A30105"/>
    <w:rsid w:val="00A331E9"/>
    <w:rsid w:val="00A3603E"/>
    <w:rsid w:val="00A36F39"/>
    <w:rsid w:val="00A51D10"/>
    <w:rsid w:val="00A559DA"/>
    <w:rsid w:val="00A559E0"/>
    <w:rsid w:val="00A55A5C"/>
    <w:rsid w:val="00A56704"/>
    <w:rsid w:val="00A56D0B"/>
    <w:rsid w:val="00A5722C"/>
    <w:rsid w:val="00A5747B"/>
    <w:rsid w:val="00A574E3"/>
    <w:rsid w:val="00A6046B"/>
    <w:rsid w:val="00A61E5B"/>
    <w:rsid w:val="00A6212E"/>
    <w:rsid w:val="00A62406"/>
    <w:rsid w:val="00A628B7"/>
    <w:rsid w:val="00A63C72"/>
    <w:rsid w:val="00A64E47"/>
    <w:rsid w:val="00A6510D"/>
    <w:rsid w:val="00A6660F"/>
    <w:rsid w:val="00A67F5A"/>
    <w:rsid w:val="00A70269"/>
    <w:rsid w:val="00A703C5"/>
    <w:rsid w:val="00A7170C"/>
    <w:rsid w:val="00A720DE"/>
    <w:rsid w:val="00A73227"/>
    <w:rsid w:val="00A7462E"/>
    <w:rsid w:val="00A754C4"/>
    <w:rsid w:val="00A75B47"/>
    <w:rsid w:val="00A8453B"/>
    <w:rsid w:val="00A862A7"/>
    <w:rsid w:val="00A86D96"/>
    <w:rsid w:val="00A8734D"/>
    <w:rsid w:val="00A87718"/>
    <w:rsid w:val="00A9076F"/>
    <w:rsid w:val="00A92726"/>
    <w:rsid w:val="00A9345C"/>
    <w:rsid w:val="00A95827"/>
    <w:rsid w:val="00A95ECF"/>
    <w:rsid w:val="00A967E6"/>
    <w:rsid w:val="00AA1756"/>
    <w:rsid w:val="00AA2A14"/>
    <w:rsid w:val="00AA3168"/>
    <w:rsid w:val="00AA5163"/>
    <w:rsid w:val="00AA5655"/>
    <w:rsid w:val="00AA6113"/>
    <w:rsid w:val="00AB0296"/>
    <w:rsid w:val="00AB1958"/>
    <w:rsid w:val="00AB565E"/>
    <w:rsid w:val="00AB5D35"/>
    <w:rsid w:val="00AB63E4"/>
    <w:rsid w:val="00AB74F5"/>
    <w:rsid w:val="00AC1147"/>
    <w:rsid w:val="00AC13D0"/>
    <w:rsid w:val="00AC471A"/>
    <w:rsid w:val="00AC7A57"/>
    <w:rsid w:val="00AD10A4"/>
    <w:rsid w:val="00AD2161"/>
    <w:rsid w:val="00AD3DB3"/>
    <w:rsid w:val="00AD4C78"/>
    <w:rsid w:val="00AE16CF"/>
    <w:rsid w:val="00AE4E7E"/>
    <w:rsid w:val="00AE7B38"/>
    <w:rsid w:val="00AF0699"/>
    <w:rsid w:val="00AF4BD2"/>
    <w:rsid w:val="00AF7193"/>
    <w:rsid w:val="00B01E23"/>
    <w:rsid w:val="00B01EF3"/>
    <w:rsid w:val="00B03275"/>
    <w:rsid w:val="00B06186"/>
    <w:rsid w:val="00B065D3"/>
    <w:rsid w:val="00B07395"/>
    <w:rsid w:val="00B114B2"/>
    <w:rsid w:val="00B12600"/>
    <w:rsid w:val="00B12DB9"/>
    <w:rsid w:val="00B1391A"/>
    <w:rsid w:val="00B15FBA"/>
    <w:rsid w:val="00B171F9"/>
    <w:rsid w:val="00B17FB8"/>
    <w:rsid w:val="00B2013D"/>
    <w:rsid w:val="00B21CD8"/>
    <w:rsid w:val="00B21E26"/>
    <w:rsid w:val="00B23DBF"/>
    <w:rsid w:val="00B25C90"/>
    <w:rsid w:val="00B32D70"/>
    <w:rsid w:val="00B355EF"/>
    <w:rsid w:val="00B35B69"/>
    <w:rsid w:val="00B35B82"/>
    <w:rsid w:val="00B36E39"/>
    <w:rsid w:val="00B375C9"/>
    <w:rsid w:val="00B439D0"/>
    <w:rsid w:val="00B45E68"/>
    <w:rsid w:val="00B46371"/>
    <w:rsid w:val="00B478CB"/>
    <w:rsid w:val="00B51D84"/>
    <w:rsid w:val="00B52875"/>
    <w:rsid w:val="00B53A0F"/>
    <w:rsid w:val="00B6081C"/>
    <w:rsid w:val="00B60A16"/>
    <w:rsid w:val="00B64065"/>
    <w:rsid w:val="00B644DC"/>
    <w:rsid w:val="00B70261"/>
    <w:rsid w:val="00B71238"/>
    <w:rsid w:val="00B74E2F"/>
    <w:rsid w:val="00B775C6"/>
    <w:rsid w:val="00B83106"/>
    <w:rsid w:val="00B83623"/>
    <w:rsid w:val="00B8489A"/>
    <w:rsid w:val="00B8608F"/>
    <w:rsid w:val="00B8655D"/>
    <w:rsid w:val="00B91558"/>
    <w:rsid w:val="00B91970"/>
    <w:rsid w:val="00B91D9A"/>
    <w:rsid w:val="00B921EF"/>
    <w:rsid w:val="00B93972"/>
    <w:rsid w:val="00BA09EC"/>
    <w:rsid w:val="00BA293E"/>
    <w:rsid w:val="00BA63AD"/>
    <w:rsid w:val="00BA671E"/>
    <w:rsid w:val="00BA7338"/>
    <w:rsid w:val="00BB00D3"/>
    <w:rsid w:val="00BB1574"/>
    <w:rsid w:val="00BB177F"/>
    <w:rsid w:val="00BB342F"/>
    <w:rsid w:val="00BB4B43"/>
    <w:rsid w:val="00BB4EDC"/>
    <w:rsid w:val="00BB59F8"/>
    <w:rsid w:val="00BB5F80"/>
    <w:rsid w:val="00BB7FEC"/>
    <w:rsid w:val="00BC14B3"/>
    <w:rsid w:val="00BD11E7"/>
    <w:rsid w:val="00BD2394"/>
    <w:rsid w:val="00BD248D"/>
    <w:rsid w:val="00BD2CBA"/>
    <w:rsid w:val="00BD4EC7"/>
    <w:rsid w:val="00BD6D79"/>
    <w:rsid w:val="00BE1A95"/>
    <w:rsid w:val="00BE2087"/>
    <w:rsid w:val="00BE253E"/>
    <w:rsid w:val="00BE2B0F"/>
    <w:rsid w:val="00BE4886"/>
    <w:rsid w:val="00BE6C33"/>
    <w:rsid w:val="00BF3041"/>
    <w:rsid w:val="00BF3648"/>
    <w:rsid w:val="00BF4DED"/>
    <w:rsid w:val="00BF69DB"/>
    <w:rsid w:val="00C0135E"/>
    <w:rsid w:val="00C02419"/>
    <w:rsid w:val="00C02B72"/>
    <w:rsid w:val="00C03C6F"/>
    <w:rsid w:val="00C10ACF"/>
    <w:rsid w:val="00C121DB"/>
    <w:rsid w:val="00C1454E"/>
    <w:rsid w:val="00C15AF6"/>
    <w:rsid w:val="00C17951"/>
    <w:rsid w:val="00C207F4"/>
    <w:rsid w:val="00C223C7"/>
    <w:rsid w:val="00C22487"/>
    <w:rsid w:val="00C22C5A"/>
    <w:rsid w:val="00C23615"/>
    <w:rsid w:val="00C23914"/>
    <w:rsid w:val="00C26288"/>
    <w:rsid w:val="00C30E94"/>
    <w:rsid w:val="00C31887"/>
    <w:rsid w:val="00C31BF8"/>
    <w:rsid w:val="00C34387"/>
    <w:rsid w:val="00C343BE"/>
    <w:rsid w:val="00C34E4A"/>
    <w:rsid w:val="00C374E9"/>
    <w:rsid w:val="00C406C5"/>
    <w:rsid w:val="00C44D15"/>
    <w:rsid w:val="00C45CA6"/>
    <w:rsid w:val="00C47228"/>
    <w:rsid w:val="00C51ED5"/>
    <w:rsid w:val="00C539D3"/>
    <w:rsid w:val="00C545F5"/>
    <w:rsid w:val="00C54B8B"/>
    <w:rsid w:val="00C55782"/>
    <w:rsid w:val="00C55907"/>
    <w:rsid w:val="00C626DA"/>
    <w:rsid w:val="00C652F3"/>
    <w:rsid w:val="00C6570B"/>
    <w:rsid w:val="00C674D8"/>
    <w:rsid w:val="00C677CB"/>
    <w:rsid w:val="00C70ABE"/>
    <w:rsid w:val="00C82049"/>
    <w:rsid w:val="00C841EA"/>
    <w:rsid w:val="00C868DC"/>
    <w:rsid w:val="00C90062"/>
    <w:rsid w:val="00C90866"/>
    <w:rsid w:val="00C95CC6"/>
    <w:rsid w:val="00C97D23"/>
    <w:rsid w:val="00CA002D"/>
    <w:rsid w:val="00CA162C"/>
    <w:rsid w:val="00CA20E4"/>
    <w:rsid w:val="00CA5644"/>
    <w:rsid w:val="00CA6418"/>
    <w:rsid w:val="00CA6687"/>
    <w:rsid w:val="00CA66E2"/>
    <w:rsid w:val="00CA6975"/>
    <w:rsid w:val="00CA6E78"/>
    <w:rsid w:val="00CB0370"/>
    <w:rsid w:val="00CB0C40"/>
    <w:rsid w:val="00CB173E"/>
    <w:rsid w:val="00CB1A8C"/>
    <w:rsid w:val="00CB2801"/>
    <w:rsid w:val="00CB3EEE"/>
    <w:rsid w:val="00CB5EF8"/>
    <w:rsid w:val="00CB6B21"/>
    <w:rsid w:val="00CC019B"/>
    <w:rsid w:val="00CC0976"/>
    <w:rsid w:val="00CC0DD9"/>
    <w:rsid w:val="00CC0EB2"/>
    <w:rsid w:val="00CC1781"/>
    <w:rsid w:val="00CC2AB6"/>
    <w:rsid w:val="00CC327F"/>
    <w:rsid w:val="00CC62AE"/>
    <w:rsid w:val="00CC7292"/>
    <w:rsid w:val="00CD468B"/>
    <w:rsid w:val="00CD69A2"/>
    <w:rsid w:val="00CE01FD"/>
    <w:rsid w:val="00CE1F01"/>
    <w:rsid w:val="00CE6FDD"/>
    <w:rsid w:val="00CE7F9C"/>
    <w:rsid w:val="00CF080E"/>
    <w:rsid w:val="00CF155D"/>
    <w:rsid w:val="00CF1855"/>
    <w:rsid w:val="00CF1AA2"/>
    <w:rsid w:val="00CF4682"/>
    <w:rsid w:val="00CF6A91"/>
    <w:rsid w:val="00CF79BA"/>
    <w:rsid w:val="00D002EE"/>
    <w:rsid w:val="00D0049D"/>
    <w:rsid w:val="00D0230D"/>
    <w:rsid w:val="00D028BE"/>
    <w:rsid w:val="00D02B8B"/>
    <w:rsid w:val="00D10ECD"/>
    <w:rsid w:val="00D112EB"/>
    <w:rsid w:val="00D13AB9"/>
    <w:rsid w:val="00D14567"/>
    <w:rsid w:val="00D14752"/>
    <w:rsid w:val="00D14D95"/>
    <w:rsid w:val="00D15657"/>
    <w:rsid w:val="00D15AFE"/>
    <w:rsid w:val="00D15C31"/>
    <w:rsid w:val="00D209E8"/>
    <w:rsid w:val="00D222A5"/>
    <w:rsid w:val="00D22695"/>
    <w:rsid w:val="00D2299E"/>
    <w:rsid w:val="00D23027"/>
    <w:rsid w:val="00D2316A"/>
    <w:rsid w:val="00D23B6C"/>
    <w:rsid w:val="00D24301"/>
    <w:rsid w:val="00D25B0E"/>
    <w:rsid w:val="00D31931"/>
    <w:rsid w:val="00D31D1E"/>
    <w:rsid w:val="00D3271B"/>
    <w:rsid w:val="00D36555"/>
    <w:rsid w:val="00D3707E"/>
    <w:rsid w:val="00D42326"/>
    <w:rsid w:val="00D42AB0"/>
    <w:rsid w:val="00D42E4A"/>
    <w:rsid w:val="00D45E19"/>
    <w:rsid w:val="00D46015"/>
    <w:rsid w:val="00D477C7"/>
    <w:rsid w:val="00D4791A"/>
    <w:rsid w:val="00D47BD2"/>
    <w:rsid w:val="00D5072E"/>
    <w:rsid w:val="00D516D2"/>
    <w:rsid w:val="00D51B55"/>
    <w:rsid w:val="00D52396"/>
    <w:rsid w:val="00D5359D"/>
    <w:rsid w:val="00D5563F"/>
    <w:rsid w:val="00D559F7"/>
    <w:rsid w:val="00D56BDB"/>
    <w:rsid w:val="00D57326"/>
    <w:rsid w:val="00D6160B"/>
    <w:rsid w:val="00D63776"/>
    <w:rsid w:val="00D637E9"/>
    <w:rsid w:val="00D64DCF"/>
    <w:rsid w:val="00D67456"/>
    <w:rsid w:val="00D705B4"/>
    <w:rsid w:val="00D722CC"/>
    <w:rsid w:val="00D73ABE"/>
    <w:rsid w:val="00D740F8"/>
    <w:rsid w:val="00D74625"/>
    <w:rsid w:val="00D75445"/>
    <w:rsid w:val="00D7636E"/>
    <w:rsid w:val="00D76707"/>
    <w:rsid w:val="00D830EA"/>
    <w:rsid w:val="00D8363C"/>
    <w:rsid w:val="00D83987"/>
    <w:rsid w:val="00D84468"/>
    <w:rsid w:val="00D84FE3"/>
    <w:rsid w:val="00D853AB"/>
    <w:rsid w:val="00D8645D"/>
    <w:rsid w:val="00D86999"/>
    <w:rsid w:val="00D877E2"/>
    <w:rsid w:val="00D87D36"/>
    <w:rsid w:val="00D913A0"/>
    <w:rsid w:val="00D92494"/>
    <w:rsid w:val="00DA2F8B"/>
    <w:rsid w:val="00DA366E"/>
    <w:rsid w:val="00DA4D59"/>
    <w:rsid w:val="00DA66DF"/>
    <w:rsid w:val="00DB093A"/>
    <w:rsid w:val="00DB0C25"/>
    <w:rsid w:val="00DB3B69"/>
    <w:rsid w:val="00DB7786"/>
    <w:rsid w:val="00DC0D7E"/>
    <w:rsid w:val="00DC1053"/>
    <w:rsid w:val="00DC3BA2"/>
    <w:rsid w:val="00DC4EB8"/>
    <w:rsid w:val="00DC4F49"/>
    <w:rsid w:val="00DD00D4"/>
    <w:rsid w:val="00DD1CF3"/>
    <w:rsid w:val="00DE03B9"/>
    <w:rsid w:val="00DE0E27"/>
    <w:rsid w:val="00DE2EA4"/>
    <w:rsid w:val="00DE73E5"/>
    <w:rsid w:val="00DF059F"/>
    <w:rsid w:val="00DF072A"/>
    <w:rsid w:val="00DF3EB9"/>
    <w:rsid w:val="00DF4308"/>
    <w:rsid w:val="00DF6160"/>
    <w:rsid w:val="00DF748A"/>
    <w:rsid w:val="00DF7E42"/>
    <w:rsid w:val="00E008EF"/>
    <w:rsid w:val="00E00C24"/>
    <w:rsid w:val="00E01695"/>
    <w:rsid w:val="00E01E90"/>
    <w:rsid w:val="00E02399"/>
    <w:rsid w:val="00E042DC"/>
    <w:rsid w:val="00E04687"/>
    <w:rsid w:val="00E05DC3"/>
    <w:rsid w:val="00E06195"/>
    <w:rsid w:val="00E069C2"/>
    <w:rsid w:val="00E13D6E"/>
    <w:rsid w:val="00E2025A"/>
    <w:rsid w:val="00E2035B"/>
    <w:rsid w:val="00E20546"/>
    <w:rsid w:val="00E2079E"/>
    <w:rsid w:val="00E218C7"/>
    <w:rsid w:val="00E21FBC"/>
    <w:rsid w:val="00E22FC2"/>
    <w:rsid w:val="00E2468B"/>
    <w:rsid w:val="00E26572"/>
    <w:rsid w:val="00E265AD"/>
    <w:rsid w:val="00E31F57"/>
    <w:rsid w:val="00E32634"/>
    <w:rsid w:val="00E34395"/>
    <w:rsid w:val="00E3457E"/>
    <w:rsid w:val="00E34E97"/>
    <w:rsid w:val="00E3511D"/>
    <w:rsid w:val="00E40E50"/>
    <w:rsid w:val="00E42F80"/>
    <w:rsid w:val="00E4307B"/>
    <w:rsid w:val="00E435B8"/>
    <w:rsid w:val="00E45784"/>
    <w:rsid w:val="00E45C7A"/>
    <w:rsid w:val="00E47E81"/>
    <w:rsid w:val="00E60622"/>
    <w:rsid w:val="00E65988"/>
    <w:rsid w:val="00E66A53"/>
    <w:rsid w:val="00E673E8"/>
    <w:rsid w:val="00E67FED"/>
    <w:rsid w:val="00E705C0"/>
    <w:rsid w:val="00E70B6A"/>
    <w:rsid w:val="00E77352"/>
    <w:rsid w:val="00E7769F"/>
    <w:rsid w:val="00E77E6D"/>
    <w:rsid w:val="00E80ECC"/>
    <w:rsid w:val="00E80FBE"/>
    <w:rsid w:val="00E82167"/>
    <w:rsid w:val="00E829EF"/>
    <w:rsid w:val="00E867F7"/>
    <w:rsid w:val="00E915A0"/>
    <w:rsid w:val="00E91C6D"/>
    <w:rsid w:val="00E934F7"/>
    <w:rsid w:val="00E943C5"/>
    <w:rsid w:val="00E97A25"/>
    <w:rsid w:val="00E97DF0"/>
    <w:rsid w:val="00EA1D73"/>
    <w:rsid w:val="00EA2890"/>
    <w:rsid w:val="00EA4C2E"/>
    <w:rsid w:val="00EA68E9"/>
    <w:rsid w:val="00EA7079"/>
    <w:rsid w:val="00EA70A4"/>
    <w:rsid w:val="00EA7816"/>
    <w:rsid w:val="00EA7AE8"/>
    <w:rsid w:val="00EB3477"/>
    <w:rsid w:val="00EB5E07"/>
    <w:rsid w:val="00EB72A1"/>
    <w:rsid w:val="00EC0749"/>
    <w:rsid w:val="00EC1782"/>
    <w:rsid w:val="00EC1A9B"/>
    <w:rsid w:val="00EC2517"/>
    <w:rsid w:val="00EC36A2"/>
    <w:rsid w:val="00EC45FB"/>
    <w:rsid w:val="00EC59A0"/>
    <w:rsid w:val="00ED1448"/>
    <w:rsid w:val="00ED344F"/>
    <w:rsid w:val="00ED43FB"/>
    <w:rsid w:val="00ED45D5"/>
    <w:rsid w:val="00ED6209"/>
    <w:rsid w:val="00ED6CF8"/>
    <w:rsid w:val="00ED7FBB"/>
    <w:rsid w:val="00EE0B3B"/>
    <w:rsid w:val="00EE0F58"/>
    <w:rsid w:val="00EE13AB"/>
    <w:rsid w:val="00EE4703"/>
    <w:rsid w:val="00EF0D6D"/>
    <w:rsid w:val="00EF144D"/>
    <w:rsid w:val="00EF2860"/>
    <w:rsid w:val="00EF2A89"/>
    <w:rsid w:val="00EF65F8"/>
    <w:rsid w:val="00EF77D7"/>
    <w:rsid w:val="00F00AAF"/>
    <w:rsid w:val="00F01F43"/>
    <w:rsid w:val="00F0286F"/>
    <w:rsid w:val="00F037CE"/>
    <w:rsid w:val="00F038D0"/>
    <w:rsid w:val="00F0469D"/>
    <w:rsid w:val="00F11D42"/>
    <w:rsid w:val="00F1290E"/>
    <w:rsid w:val="00F140FE"/>
    <w:rsid w:val="00F143AC"/>
    <w:rsid w:val="00F14D7A"/>
    <w:rsid w:val="00F20ACD"/>
    <w:rsid w:val="00F20C96"/>
    <w:rsid w:val="00F21839"/>
    <w:rsid w:val="00F21D2A"/>
    <w:rsid w:val="00F23501"/>
    <w:rsid w:val="00F26DF6"/>
    <w:rsid w:val="00F26EA1"/>
    <w:rsid w:val="00F27627"/>
    <w:rsid w:val="00F302F1"/>
    <w:rsid w:val="00F309D9"/>
    <w:rsid w:val="00F31CA5"/>
    <w:rsid w:val="00F33EB7"/>
    <w:rsid w:val="00F34DBD"/>
    <w:rsid w:val="00F34F22"/>
    <w:rsid w:val="00F352BD"/>
    <w:rsid w:val="00F35DA0"/>
    <w:rsid w:val="00F37C7A"/>
    <w:rsid w:val="00F40FE6"/>
    <w:rsid w:val="00F416CB"/>
    <w:rsid w:val="00F42839"/>
    <w:rsid w:val="00F44576"/>
    <w:rsid w:val="00F466DD"/>
    <w:rsid w:val="00F501D1"/>
    <w:rsid w:val="00F5157B"/>
    <w:rsid w:val="00F5240C"/>
    <w:rsid w:val="00F52A5E"/>
    <w:rsid w:val="00F53015"/>
    <w:rsid w:val="00F538EE"/>
    <w:rsid w:val="00F55CB0"/>
    <w:rsid w:val="00F56F6E"/>
    <w:rsid w:val="00F57F16"/>
    <w:rsid w:val="00F6343F"/>
    <w:rsid w:val="00F644ED"/>
    <w:rsid w:val="00F6474B"/>
    <w:rsid w:val="00F6516A"/>
    <w:rsid w:val="00F718BA"/>
    <w:rsid w:val="00F71AA4"/>
    <w:rsid w:val="00F71C3A"/>
    <w:rsid w:val="00F73B83"/>
    <w:rsid w:val="00F73DD7"/>
    <w:rsid w:val="00F75442"/>
    <w:rsid w:val="00F75FDA"/>
    <w:rsid w:val="00F80A7D"/>
    <w:rsid w:val="00F81001"/>
    <w:rsid w:val="00F81A91"/>
    <w:rsid w:val="00F83E30"/>
    <w:rsid w:val="00F85CFA"/>
    <w:rsid w:val="00F87035"/>
    <w:rsid w:val="00F94336"/>
    <w:rsid w:val="00F97FF5"/>
    <w:rsid w:val="00FA0580"/>
    <w:rsid w:val="00FA301B"/>
    <w:rsid w:val="00FA3B28"/>
    <w:rsid w:val="00FB001D"/>
    <w:rsid w:val="00FB0252"/>
    <w:rsid w:val="00FB09BB"/>
    <w:rsid w:val="00FB1D3D"/>
    <w:rsid w:val="00FB27DA"/>
    <w:rsid w:val="00FB3087"/>
    <w:rsid w:val="00FB4143"/>
    <w:rsid w:val="00FB672B"/>
    <w:rsid w:val="00FB7058"/>
    <w:rsid w:val="00FC1693"/>
    <w:rsid w:val="00FC2066"/>
    <w:rsid w:val="00FC29C7"/>
    <w:rsid w:val="00FC44FD"/>
    <w:rsid w:val="00FC4E77"/>
    <w:rsid w:val="00FD074C"/>
    <w:rsid w:val="00FD5333"/>
    <w:rsid w:val="00FF09CD"/>
    <w:rsid w:val="00FF3053"/>
    <w:rsid w:val="00FF389F"/>
    <w:rsid w:val="00FF3F7E"/>
    <w:rsid w:val="00FF6AB7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E5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7DE5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0AB6"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A7DE5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0AB6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A7DE5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40AB6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A7DE5"/>
    <w:pPr>
      <w:ind w:left="1440" w:firstLine="720"/>
    </w:pPr>
    <w:rPr>
      <w:b/>
      <w:bCs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0AB6"/>
    <w:rPr>
      <w:rFonts w:ascii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rsid w:val="00DB77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0135E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63246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938F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locked/>
    <w:rsid w:val="009938FF"/>
    <w:rPr>
      <w:rFonts w:cs="Times New Roman"/>
      <w:i/>
      <w:iCs/>
    </w:rPr>
  </w:style>
  <w:style w:type="character" w:styleId="HTMLCite">
    <w:name w:val="HTML Cite"/>
    <w:basedOn w:val="DefaultParagraphFont"/>
    <w:uiPriority w:val="99"/>
    <w:rsid w:val="00B07395"/>
    <w:rPr>
      <w:rFonts w:cs="Times New Roman"/>
      <w:i/>
      <w:iCs/>
    </w:rPr>
  </w:style>
  <w:style w:type="paragraph" w:customStyle="1" w:styleId="msolistparagraph0">
    <w:name w:val="msolistparagraph"/>
    <w:basedOn w:val="Normal"/>
    <w:uiPriority w:val="99"/>
    <w:rsid w:val="00D42E4A"/>
    <w:pPr>
      <w:ind w:left="720"/>
    </w:pPr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86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6D96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96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E5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7DE5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0AB6"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A7DE5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0AB6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A7DE5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40AB6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A7DE5"/>
    <w:pPr>
      <w:ind w:left="1440" w:firstLine="720"/>
    </w:pPr>
    <w:rPr>
      <w:b/>
      <w:bCs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0AB6"/>
    <w:rPr>
      <w:rFonts w:ascii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rsid w:val="00DB77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0135E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63246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938F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locked/>
    <w:rsid w:val="009938FF"/>
    <w:rPr>
      <w:rFonts w:cs="Times New Roman"/>
      <w:i/>
      <w:iCs/>
    </w:rPr>
  </w:style>
  <w:style w:type="character" w:styleId="HTMLCite">
    <w:name w:val="HTML Cite"/>
    <w:basedOn w:val="DefaultParagraphFont"/>
    <w:uiPriority w:val="99"/>
    <w:rsid w:val="00B07395"/>
    <w:rPr>
      <w:rFonts w:cs="Times New Roman"/>
      <w:i/>
      <w:iCs/>
    </w:rPr>
  </w:style>
  <w:style w:type="paragraph" w:customStyle="1" w:styleId="msolistparagraph0">
    <w:name w:val="msolistparagraph"/>
    <w:basedOn w:val="Normal"/>
    <w:uiPriority w:val="99"/>
    <w:rsid w:val="00D42E4A"/>
    <w:pPr>
      <w:ind w:left="720"/>
    </w:pPr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86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6D96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96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4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4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4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4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74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4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35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tes.google.com/site/interlibraryloansnsw/faq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tes.google.com/site/interlibraryloansnsw/reciprocal-agree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site/interlibraryloans1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la.gov.au/librariesaustralia/files/2014/04/Issue-24-31-March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ia.org.au/governance/committees/interlibrary.lending/wiki/pmwiki/pmwiki.php?n=Main.NSWRSI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A62C-883A-4B3C-9E62-B925E04B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1427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STATE WIDE WORKING GROUPS/COMMITTEES</vt:lpstr>
    </vt:vector>
  </TitlesOfParts>
  <Company>Lane Cove Library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STATE WIDE WORKING GROUPS/COMMITTEES</dc:title>
  <dc:creator>schen</dc:creator>
  <cp:lastModifiedBy>Sharlene Louey</cp:lastModifiedBy>
  <cp:revision>8</cp:revision>
  <dcterms:created xsi:type="dcterms:W3CDTF">2014-08-08T03:06:00Z</dcterms:created>
  <dcterms:modified xsi:type="dcterms:W3CDTF">2014-08-08T03:27:00Z</dcterms:modified>
</cp:coreProperties>
</file>